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37" w:rsidRPr="001377D2" w:rsidRDefault="00EE6437" w:rsidP="00EE6437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Министерство образования и науки РФ</w:t>
      </w:r>
    </w:p>
    <w:p w:rsidR="00EE6437" w:rsidRPr="001377D2" w:rsidRDefault="00EE6437" w:rsidP="00EE6437">
      <w:pPr>
        <w:jc w:val="center"/>
      </w:pPr>
      <w:r w:rsidRPr="001377D2">
        <w:t>Федеральное государственное бюджетное образовательное учреждение</w:t>
      </w:r>
    </w:p>
    <w:p w:rsidR="00EE6437" w:rsidRPr="001377D2" w:rsidRDefault="00EE6437" w:rsidP="00EE6437">
      <w:pPr>
        <w:jc w:val="center"/>
      </w:pPr>
      <w:r w:rsidRPr="001377D2">
        <w:t>высшего профессионального образования</w:t>
      </w:r>
    </w:p>
    <w:p w:rsidR="00EE6437" w:rsidRPr="001377D2" w:rsidRDefault="00EE6437" w:rsidP="00EE6437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«Новгородский государственный университет</w:t>
      </w:r>
    </w:p>
    <w:p w:rsidR="00EE6437" w:rsidRPr="001377D2" w:rsidRDefault="00EE6437" w:rsidP="00EE6437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имени Ярослава Мудрого»</w:t>
      </w:r>
    </w:p>
    <w:p w:rsidR="00EE6437" w:rsidRPr="001377D2" w:rsidRDefault="00EE6437" w:rsidP="00EE6437">
      <w:pPr>
        <w:pBdr>
          <w:bottom w:val="single" w:sz="6" w:space="1" w:color="auto"/>
        </w:pBd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Институт сельского хозяйства и природных ресурсов</w:t>
      </w:r>
    </w:p>
    <w:p w:rsidR="00EE6437" w:rsidRPr="000B25EC" w:rsidRDefault="00EE6437" w:rsidP="00EE6437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фундаментальной и прикладной химии</w:t>
      </w: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5A664E" w:rsidRDefault="00EE6437" w:rsidP="00EE6437">
      <w:pPr>
        <w:jc w:val="center"/>
        <w:rPr>
          <w:b/>
          <w:spacing w:val="60"/>
          <w:sz w:val="36"/>
          <w:szCs w:val="36"/>
        </w:rPr>
      </w:pPr>
      <w:r>
        <w:rPr>
          <w:b/>
          <w:spacing w:val="60"/>
          <w:sz w:val="36"/>
          <w:szCs w:val="36"/>
        </w:rPr>
        <w:t>ХИМИЧЕСКАЯ   ПОСУДА</w:t>
      </w: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5A664E" w:rsidRDefault="00EE6437" w:rsidP="00EE6437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Методические указания к лабораторной работе</w:t>
      </w:r>
    </w:p>
    <w:p w:rsidR="00EE6437" w:rsidRPr="000B25EC" w:rsidRDefault="00EE6437" w:rsidP="00EE6437">
      <w:pPr>
        <w:jc w:val="center"/>
        <w:rPr>
          <w:b/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0B25EC" w:rsidRDefault="00EE6437" w:rsidP="00EE6437">
      <w:pPr>
        <w:jc w:val="center"/>
        <w:rPr>
          <w:sz w:val="28"/>
          <w:szCs w:val="28"/>
        </w:rPr>
      </w:pPr>
    </w:p>
    <w:p w:rsidR="00EE6437" w:rsidRPr="00574ECA" w:rsidRDefault="00EE6437" w:rsidP="00EE6437">
      <w:pPr>
        <w:jc w:val="center"/>
        <w:rPr>
          <w:sz w:val="28"/>
          <w:szCs w:val="28"/>
        </w:rPr>
      </w:pPr>
      <w:r w:rsidRPr="000B25EC">
        <w:rPr>
          <w:sz w:val="28"/>
          <w:szCs w:val="28"/>
        </w:rPr>
        <w:t>Великий Новгород</w:t>
      </w:r>
    </w:p>
    <w:p w:rsidR="00EE6437" w:rsidRPr="004D4F93" w:rsidRDefault="00EE6437" w:rsidP="00EE6437">
      <w:pPr>
        <w:jc w:val="center"/>
        <w:rPr>
          <w:sz w:val="28"/>
          <w:szCs w:val="28"/>
        </w:rPr>
      </w:pPr>
      <w:r w:rsidRPr="000B25EC">
        <w:rPr>
          <w:sz w:val="28"/>
          <w:szCs w:val="28"/>
        </w:rPr>
        <w:t>20</w:t>
      </w:r>
      <w:r w:rsidRPr="00363496">
        <w:rPr>
          <w:sz w:val="28"/>
          <w:szCs w:val="28"/>
        </w:rPr>
        <w:t>1</w:t>
      </w:r>
      <w:r>
        <w:rPr>
          <w:sz w:val="28"/>
          <w:szCs w:val="28"/>
        </w:rPr>
        <w:t>3</w:t>
      </w:r>
    </w:p>
    <w:p w:rsidR="00EE6437" w:rsidRPr="004F4586" w:rsidRDefault="00EE6437" w:rsidP="00EE6437">
      <w:pPr>
        <w:jc w:val="both"/>
        <w:rPr>
          <w:sz w:val="28"/>
          <w:szCs w:val="28"/>
        </w:rPr>
      </w:pPr>
      <w:r w:rsidRPr="000B25EC"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Химическая посуда</w:t>
      </w:r>
      <w:r w:rsidR="00F42DFF">
        <w:rPr>
          <w:sz w:val="28"/>
          <w:szCs w:val="28"/>
        </w:rPr>
        <w:t xml:space="preserve">. </w:t>
      </w:r>
      <w:r w:rsidR="00F42DFF" w:rsidRPr="00FE098B">
        <w:rPr>
          <w:sz w:val="28"/>
          <w:szCs w:val="28"/>
        </w:rPr>
        <w:t>Методическ</w:t>
      </w:r>
      <w:r w:rsidR="00F42DFF">
        <w:rPr>
          <w:sz w:val="28"/>
          <w:szCs w:val="28"/>
        </w:rPr>
        <w:t>ие указания</w:t>
      </w:r>
      <w:r w:rsidR="00F42DFF" w:rsidRPr="00FE098B">
        <w:rPr>
          <w:sz w:val="28"/>
          <w:szCs w:val="28"/>
        </w:rPr>
        <w:t xml:space="preserve"> к лабораторн</w:t>
      </w:r>
      <w:r w:rsidR="00F42DFF">
        <w:rPr>
          <w:sz w:val="28"/>
          <w:szCs w:val="28"/>
        </w:rPr>
        <w:t>ой</w:t>
      </w:r>
      <w:r w:rsidR="00F42DFF" w:rsidRPr="00FE098B">
        <w:rPr>
          <w:sz w:val="28"/>
          <w:szCs w:val="28"/>
        </w:rPr>
        <w:t xml:space="preserve"> работ</w:t>
      </w:r>
      <w:r w:rsidR="00F42DFF">
        <w:rPr>
          <w:sz w:val="28"/>
          <w:szCs w:val="28"/>
        </w:rPr>
        <w:t>е</w:t>
      </w:r>
      <w:r w:rsidR="00F42DFF" w:rsidRPr="00E90EA3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="00F42DFF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тели: В.П. Кузьмичёва, В.А. Исаков – </w:t>
      </w:r>
      <w:proofErr w:type="spellStart"/>
      <w:r>
        <w:rPr>
          <w:sz w:val="28"/>
          <w:szCs w:val="28"/>
        </w:rPr>
        <w:t>НовГУ</w:t>
      </w:r>
      <w:proofErr w:type="spellEnd"/>
      <w:r>
        <w:rPr>
          <w:sz w:val="28"/>
          <w:szCs w:val="28"/>
        </w:rPr>
        <w:t>,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ликий Новгород, 2013 г. – </w:t>
      </w:r>
      <w:r w:rsidRPr="004F4586">
        <w:rPr>
          <w:sz w:val="28"/>
          <w:szCs w:val="28"/>
        </w:rPr>
        <w:t>1</w:t>
      </w:r>
      <w:r w:rsidR="007D2BDF">
        <w:rPr>
          <w:sz w:val="28"/>
          <w:szCs w:val="28"/>
        </w:rPr>
        <w:t>9</w:t>
      </w:r>
      <w:r w:rsidRPr="004F4586">
        <w:rPr>
          <w:sz w:val="28"/>
          <w:szCs w:val="28"/>
        </w:rPr>
        <w:t xml:space="preserve"> </w:t>
      </w:r>
      <w:proofErr w:type="gramStart"/>
      <w:r w:rsidRPr="004F4586">
        <w:rPr>
          <w:sz w:val="28"/>
          <w:szCs w:val="28"/>
        </w:rPr>
        <w:t>с</w:t>
      </w:r>
      <w:proofErr w:type="gramEnd"/>
      <w:r w:rsidRPr="004F4586">
        <w:rPr>
          <w:sz w:val="28"/>
          <w:szCs w:val="28"/>
        </w:rPr>
        <w:t>.</w:t>
      </w:r>
    </w:p>
    <w:p w:rsidR="00EE6437" w:rsidRDefault="00EE6437" w:rsidP="00EE6437">
      <w:pPr>
        <w:spacing w:before="180" w:line="-278" w:lineRule="auto"/>
        <w:jc w:val="both"/>
        <w:rPr>
          <w:sz w:val="28"/>
          <w:szCs w:val="28"/>
        </w:rPr>
      </w:pPr>
    </w:p>
    <w:p w:rsidR="00EE6437" w:rsidRDefault="00EE6437" w:rsidP="00EE6437">
      <w:pPr>
        <w:rPr>
          <w:sz w:val="28"/>
          <w:szCs w:val="28"/>
        </w:rPr>
      </w:pPr>
    </w:p>
    <w:p w:rsidR="00EE6437" w:rsidRDefault="00EE6437" w:rsidP="00EE6437">
      <w:pPr>
        <w:rPr>
          <w:sz w:val="28"/>
          <w:szCs w:val="28"/>
        </w:rPr>
      </w:pPr>
    </w:p>
    <w:p w:rsidR="002A5510" w:rsidRDefault="002A5510" w:rsidP="002A5510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предназначены для изучения дисциплины «Неорган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ческая химия»</w:t>
      </w:r>
    </w:p>
    <w:p w:rsidR="00EE6437" w:rsidRDefault="00EE6437" w:rsidP="00EE6437">
      <w:pPr>
        <w:ind w:firstLine="851"/>
        <w:jc w:val="center"/>
        <w:rPr>
          <w:b/>
          <w:sz w:val="28"/>
          <w:szCs w:val="28"/>
        </w:rPr>
      </w:pPr>
      <w:r w:rsidRPr="000B25EC"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СОДЕРЖАНИЕ</w:t>
      </w:r>
    </w:p>
    <w:p w:rsidR="00EE6437" w:rsidRDefault="00EE6437" w:rsidP="00EE6437">
      <w:pPr>
        <w:ind w:firstLine="851"/>
        <w:jc w:val="center"/>
        <w:rPr>
          <w:b/>
          <w:sz w:val="28"/>
          <w:szCs w:val="28"/>
        </w:rPr>
      </w:pPr>
    </w:p>
    <w:tbl>
      <w:tblPr>
        <w:tblW w:w="9996" w:type="dxa"/>
        <w:tblLook w:val="04A0"/>
      </w:tblPr>
      <w:tblGrid>
        <w:gridCol w:w="392"/>
        <w:gridCol w:w="8363"/>
        <w:gridCol w:w="1241"/>
      </w:tblGrid>
      <w:tr w:rsidR="00EE6437" w:rsidRPr="0012093E" w:rsidTr="001E437F">
        <w:tc>
          <w:tcPr>
            <w:tcW w:w="8755" w:type="dxa"/>
            <w:gridSpan w:val="2"/>
          </w:tcPr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ВВЕДЕНИЕ</w:t>
            </w:r>
          </w:p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EE6437" w:rsidRPr="004F4586" w:rsidRDefault="00EE6437" w:rsidP="006A7A5F">
            <w:pPr>
              <w:jc w:val="right"/>
              <w:rPr>
                <w:sz w:val="28"/>
                <w:szCs w:val="28"/>
                <w:lang w:val="en-US"/>
              </w:rPr>
            </w:pPr>
            <w:r w:rsidRPr="004F4586">
              <w:rPr>
                <w:sz w:val="28"/>
                <w:szCs w:val="28"/>
                <w:lang w:val="en-US"/>
              </w:rPr>
              <w:t>4</w:t>
            </w:r>
          </w:p>
        </w:tc>
      </w:tr>
      <w:tr w:rsidR="00EE6437" w:rsidRPr="0012093E" w:rsidTr="001E437F">
        <w:tc>
          <w:tcPr>
            <w:tcW w:w="392" w:type="dxa"/>
          </w:tcPr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ЦЕЛЬ РАБОТЫ</w:t>
            </w:r>
          </w:p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EE6437" w:rsidRPr="004F4586" w:rsidRDefault="00EE6437" w:rsidP="006A7A5F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EE6437" w:rsidRPr="0012093E" w:rsidTr="001E437F">
        <w:tc>
          <w:tcPr>
            <w:tcW w:w="392" w:type="dxa"/>
          </w:tcPr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ОСНОВНЫЕ ТЕОРЕТИЧЕСКИЕ ПОЛОЖЕНИЯ</w:t>
            </w:r>
          </w:p>
        </w:tc>
        <w:tc>
          <w:tcPr>
            <w:tcW w:w="1241" w:type="dxa"/>
          </w:tcPr>
          <w:p w:rsidR="00EE6437" w:rsidRPr="004F4586" w:rsidRDefault="00EE6437" w:rsidP="006A7A5F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EE6437" w:rsidRPr="0012093E" w:rsidTr="001E437F">
        <w:tc>
          <w:tcPr>
            <w:tcW w:w="392" w:type="dxa"/>
          </w:tcPr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EE6437" w:rsidRPr="0012093E" w:rsidRDefault="00EE6437" w:rsidP="007D2BDF">
            <w:pPr>
              <w:ind w:left="34" w:hanging="34"/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2.1 </w:t>
            </w:r>
            <w:r w:rsidR="007D2BDF" w:rsidRPr="007D2BDF">
              <w:rPr>
                <w:sz w:val="28"/>
                <w:szCs w:val="28"/>
              </w:rPr>
              <w:t>Виды стекла, применяемого для изготовления химической п</w:t>
            </w:r>
            <w:r w:rsidR="007D2BDF" w:rsidRPr="007D2BDF">
              <w:rPr>
                <w:sz w:val="28"/>
                <w:szCs w:val="28"/>
              </w:rPr>
              <w:t>о</w:t>
            </w:r>
            <w:r w:rsidR="007D2BDF" w:rsidRPr="007D2BDF">
              <w:rPr>
                <w:sz w:val="28"/>
                <w:szCs w:val="28"/>
              </w:rPr>
              <w:t>суды</w:t>
            </w:r>
          </w:p>
        </w:tc>
        <w:tc>
          <w:tcPr>
            <w:tcW w:w="1241" w:type="dxa"/>
          </w:tcPr>
          <w:p w:rsidR="00EE6437" w:rsidRPr="00574ECA" w:rsidRDefault="00EE6437" w:rsidP="006A7A5F">
            <w:pPr>
              <w:jc w:val="right"/>
              <w:rPr>
                <w:sz w:val="28"/>
                <w:szCs w:val="28"/>
              </w:rPr>
            </w:pPr>
          </w:p>
          <w:p w:rsidR="00EE6437" w:rsidRPr="004F4586" w:rsidRDefault="00EE6437" w:rsidP="006A7A5F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EE6437" w:rsidRPr="0012093E" w:rsidTr="001E437F">
        <w:tc>
          <w:tcPr>
            <w:tcW w:w="392" w:type="dxa"/>
          </w:tcPr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2.2 </w:t>
            </w:r>
            <w:r w:rsidR="007D2BDF" w:rsidRPr="007D2BDF">
              <w:rPr>
                <w:sz w:val="28"/>
                <w:szCs w:val="28"/>
              </w:rPr>
              <w:t>Стеклянная посуда</w:t>
            </w:r>
          </w:p>
        </w:tc>
        <w:tc>
          <w:tcPr>
            <w:tcW w:w="1241" w:type="dxa"/>
          </w:tcPr>
          <w:p w:rsidR="00EE6437" w:rsidRPr="00462CF6" w:rsidRDefault="00EE6437" w:rsidP="006A7A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E6437" w:rsidRPr="0012093E" w:rsidTr="001E437F">
        <w:tc>
          <w:tcPr>
            <w:tcW w:w="392" w:type="dxa"/>
          </w:tcPr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EE6437" w:rsidRDefault="00EE6437" w:rsidP="006A7A5F">
            <w:pPr>
              <w:jc w:val="both"/>
              <w:rPr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2.3 </w:t>
            </w:r>
            <w:r w:rsidR="001E437F" w:rsidRPr="001E437F">
              <w:rPr>
                <w:sz w:val="28"/>
                <w:szCs w:val="28"/>
              </w:rPr>
              <w:t>Фарфоровая посуда</w:t>
            </w:r>
          </w:p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2.4 </w:t>
            </w:r>
            <w:r w:rsidR="001E437F" w:rsidRPr="001E437F">
              <w:rPr>
                <w:sz w:val="28"/>
                <w:szCs w:val="28"/>
              </w:rPr>
              <w:t>Мерная посуда</w:t>
            </w:r>
          </w:p>
        </w:tc>
        <w:tc>
          <w:tcPr>
            <w:tcW w:w="1241" w:type="dxa"/>
          </w:tcPr>
          <w:p w:rsidR="00EE6437" w:rsidRPr="0010677F" w:rsidRDefault="0010677F" w:rsidP="006A7A5F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  <w:p w:rsidR="00EE6437" w:rsidRPr="00E563DA" w:rsidRDefault="001E437F" w:rsidP="006A7A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EE6437" w:rsidRPr="0012093E" w:rsidTr="001E437F">
        <w:tc>
          <w:tcPr>
            <w:tcW w:w="392" w:type="dxa"/>
          </w:tcPr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EE6437" w:rsidRDefault="00EE6437" w:rsidP="006A7A5F">
            <w:pPr>
              <w:jc w:val="both"/>
              <w:rPr>
                <w:color w:val="000000"/>
                <w:spacing w:val="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2.5 </w:t>
            </w:r>
            <w:r w:rsidR="001E437F" w:rsidRPr="001E437F">
              <w:rPr>
                <w:bCs/>
                <w:spacing w:val="-2"/>
                <w:sz w:val="28"/>
                <w:szCs w:val="28"/>
              </w:rPr>
              <w:t>Мытье химической посуды</w:t>
            </w:r>
          </w:p>
          <w:p w:rsidR="00EE6437" w:rsidRPr="0012093E" w:rsidRDefault="00EE6437" w:rsidP="001E43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EE6437" w:rsidRPr="002A665E" w:rsidRDefault="001E437F" w:rsidP="006A7A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EE6437" w:rsidRPr="00412D6F" w:rsidRDefault="00EE6437" w:rsidP="006A7A5F">
            <w:pPr>
              <w:jc w:val="right"/>
              <w:rPr>
                <w:sz w:val="28"/>
                <w:szCs w:val="28"/>
              </w:rPr>
            </w:pPr>
          </w:p>
        </w:tc>
      </w:tr>
      <w:tr w:rsidR="00EE6437" w:rsidRPr="0012093E" w:rsidTr="001E437F">
        <w:tc>
          <w:tcPr>
            <w:tcW w:w="392" w:type="dxa"/>
          </w:tcPr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ТРЕБОВАНИЯ ТЕХНИКИ БЕЗОПАСНОСТИ</w:t>
            </w:r>
          </w:p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EE6437" w:rsidRPr="00412D6F" w:rsidRDefault="001E437F" w:rsidP="006A7A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E6437" w:rsidRPr="0012093E" w:rsidTr="001E437F">
        <w:tc>
          <w:tcPr>
            <w:tcW w:w="392" w:type="dxa"/>
          </w:tcPr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4</w:t>
            </w:r>
          </w:p>
        </w:tc>
        <w:tc>
          <w:tcPr>
            <w:tcW w:w="8363" w:type="dxa"/>
          </w:tcPr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ЭКСПЕРИМЕНТАЛЬНАЯ ЧАСТЬ</w:t>
            </w:r>
          </w:p>
        </w:tc>
        <w:tc>
          <w:tcPr>
            <w:tcW w:w="1241" w:type="dxa"/>
          </w:tcPr>
          <w:p w:rsidR="00EE6437" w:rsidRPr="002A665E" w:rsidRDefault="001E437F" w:rsidP="006A7A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E6437" w:rsidRPr="0012093E" w:rsidTr="001E437F">
        <w:tc>
          <w:tcPr>
            <w:tcW w:w="392" w:type="dxa"/>
          </w:tcPr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EE6437" w:rsidRPr="0028277F" w:rsidRDefault="00EE6437" w:rsidP="006A7A5F">
            <w:pPr>
              <w:rPr>
                <w:b/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4.1 </w:t>
            </w:r>
            <w:r w:rsidR="001E437F" w:rsidRPr="001E437F">
              <w:rPr>
                <w:sz w:val="28"/>
                <w:szCs w:val="28"/>
              </w:rPr>
              <w:t>Набор стандартной химической посуды, применяемой в лабор</w:t>
            </w:r>
            <w:r w:rsidR="001E437F" w:rsidRPr="001E437F">
              <w:rPr>
                <w:sz w:val="28"/>
                <w:szCs w:val="28"/>
              </w:rPr>
              <w:t>а</w:t>
            </w:r>
            <w:r w:rsidR="001E437F" w:rsidRPr="001E437F">
              <w:rPr>
                <w:sz w:val="28"/>
                <w:szCs w:val="28"/>
              </w:rPr>
              <w:t>торном практикуме по неорганической химии</w:t>
            </w:r>
          </w:p>
        </w:tc>
        <w:tc>
          <w:tcPr>
            <w:tcW w:w="1241" w:type="dxa"/>
          </w:tcPr>
          <w:p w:rsidR="00EE6437" w:rsidRDefault="00EE6437" w:rsidP="006A7A5F">
            <w:pPr>
              <w:jc w:val="right"/>
              <w:rPr>
                <w:sz w:val="28"/>
                <w:szCs w:val="28"/>
              </w:rPr>
            </w:pPr>
          </w:p>
          <w:p w:rsidR="00EE6437" w:rsidRPr="002A665E" w:rsidRDefault="001E437F" w:rsidP="006A7A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E6437" w:rsidRPr="0012093E" w:rsidTr="001E437F">
        <w:tc>
          <w:tcPr>
            <w:tcW w:w="392" w:type="dxa"/>
          </w:tcPr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EE6437" w:rsidRDefault="00EE6437" w:rsidP="006A7A5F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4.2 </w:t>
            </w:r>
            <w:r w:rsidR="001E437F" w:rsidRPr="001E437F">
              <w:rPr>
                <w:sz w:val="28"/>
                <w:szCs w:val="28"/>
              </w:rPr>
              <w:t>Гидролиз (выщелачивание) стекла</w:t>
            </w:r>
          </w:p>
          <w:p w:rsidR="00EE6437" w:rsidRDefault="00EE6437" w:rsidP="006A7A5F">
            <w:pPr>
              <w:jc w:val="both"/>
              <w:rPr>
                <w:sz w:val="28"/>
                <w:szCs w:val="28"/>
              </w:rPr>
            </w:pPr>
            <w:r w:rsidRPr="0028277F">
              <w:rPr>
                <w:sz w:val="28"/>
                <w:szCs w:val="28"/>
              </w:rPr>
              <w:t xml:space="preserve">4.3 </w:t>
            </w:r>
            <w:r w:rsidR="001E437F" w:rsidRPr="001E437F">
              <w:rPr>
                <w:sz w:val="28"/>
                <w:szCs w:val="28"/>
              </w:rPr>
              <w:t>Правила работы с мерными пипетками</w:t>
            </w:r>
          </w:p>
          <w:p w:rsidR="00EE6437" w:rsidRDefault="00EE6437" w:rsidP="006A7A5F">
            <w:pPr>
              <w:jc w:val="both"/>
              <w:rPr>
                <w:sz w:val="28"/>
                <w:szCs w:val="28"/>
              </w:rPr>
            </w:pPr>
            <w:r w:rsidRPr="0028277F">
              <w:rPr>
                <w:sz w:val="28"/>
                <w:szCs w:val="28"/>
              </w:rPr>
              <w:t xml:space="preserve">4.4 </w:t>
            </w:r>
            <w:r w:rsidR="001E437F" w:rsidRPr="001E437F">
              <w:rPr>
                <w:sz w:val="28"/>
                <w:szCs w:val="28"/>
              </w:rPr>
              <w:t xml:space="preserve">Правила работы с мерными </w:t>
            </w:r>
            <w:r w:rsidR="001E437F">
              <w:rPr>
                <w:sz w:val="28"/>
                <w:szCs w:val="28"/>
              </w:rPr>
              <w:t>колбами</w:t>
            </w:r>
          </w:p>
          <w:p w:rsidR="001E437F" w:rsidRPr="0028277F" w:rsidRDefault="001E437F" w:rsidP="006A7A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4.5 </w:t>
            </w:r>
            <w:r w:rsidRPr="001E437F">
              <w:rPr>
                <w:sz w:val="28"/>
                <w:szCs w:val="28"/>
              </w:rPr>
              <w:t xml:space="preserve">Правила работы с </w:t>
            </w:r>
            <w:r>
              <w:rPr>
                <w:sz w:val="28"/>
                <w:szCs w:val="28"/>
              </w:rPr>
              <w:t>бюретками</w:t>
            </w:r>
          </w:p>
          <w:p w:rsidR="00EE6437" w:rsidRPr="0028277F" w:rsidRDefault="00EE6437" w:rsidP="006A7A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EE6437" w:rsidRPr="0028277F" w:rsidRDefault="001E437F" w:rsidP="006A7A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EE6437" w:rsidRDefault="001E437F" w:rsidP="006A7A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EE6437" w:rsidRDefault="001E437F" w:rsidP="006A7A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EE6437" w:rsidRDefault="00EE6437" w:rsidP="006A7A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E437F">
              <w:rPr>
                <w:sz w:val="28"/>
                <w:szCs w:val="28"/>
              </w:rPr>
              <w:t>1</w:t>
            </w:r>
          </w:p>
          <w:p w:rsidR="00EE6437" w:rsidRPr="0028277F" w:rsidRDefault="00EE6437" w:rsidP="006A7A5F">
            <w:pPr>
              <w:jc w:val="right"/>
              <w:rPr>
                <w:sz w:val="28"/>
                <w:szCs w:val="28"/>
              </w:rPr>
            </w:pPr>
          </w:p>
        </w:tc>
      </w:tr>
      <w:tr w:rsidR="00EE6437" w:rsidRPr="0012093E" w:rsidTr="001E437F">
        <w:tc>
          <w:tcPr>
            <w:tcW w:w="392" w:type="dxa"/>
          </w:tcPr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5</w:t>
            </w:r>
          </w:p>
        </w:tc>
        <w:tc>
          <w:tcPr>
            <w:tcW w:w="8363" w:type="dxa"/>
          </w:tcPr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СОДЕРЖАНИЮ И ОФОРМЛЕНИЮ ОТЧЕТА</w:t>
            </w:r>
          </w:p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EE6437" w:rsidRPr="001E437F" w:rsidRDefault="00EE6437" w:rsidP="001067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10677F">
              <w:rPr>
                <w:sz w:val="28"/>
                <w:szCs w:val="28"/>
                <w:lang w:val="en-US"/>
              </w:rPr>
              <w:t>2</w:t>
            </w:r>
          </w:p>
        </w:tc>
      </w:tr>
      <w:tr w:rsidR="00EE6437" w:rsidRPr="0012093E" w:rsidTr="001E437F">
        <w:tc>
          <w:tcPr>
            <w:tcW w:w="392" w:type="dxa"/>
          </w:tcPr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6</w:t>
            </w:r>
          </w:p>
        </w:tc>
        <w:tc>
          <w:tcPr>
            <w:tcW w:w="8363" w:type="dxa"/>
          </w:tcPr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ВОПРОСЫ</w:t>
            </w:r>
            <w:r>
              <w:rPr>
                <w:sz w:val="28"/>
                <w:szCs w:val="28"/>
              </w:rPr>
              <w:t xml:space="preserve"> И ЗАДАНИЯ ДЛЯ САМОКОНТРОЛЯ</w:t>
            </w:r>
          </w:p>
          <w:p w:rsidR="00EE6437" w:rsidRPr="0012093E" w:rsidRDefault="00EE6437" w:rsidP="006A7A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EE6437" w:rsidRPr="001E437F" w:rsidRDefault="00EE6437" w:rsidP="001E43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1E437F">
              <w:rPr>
                <w:sz w:val="28"/>
                <w:szCs w:val="28"/>
              </w:rPr>
              <w:t>2</w:t>
            </w:r>
          </w:p>
        </w:tc>
      </w:tr>
      <w:tr w:rsidR="00EE6437" w:rsidRPr="0012093E" w:rsidTr="001E437F">
        <w:tc>
          <w:tcPr>
            <w:tcW w:w="8755" w:type="dxa"/>
            <w:gridSpan w:val="2"/>
          </w:tcPr>
          <w:p w:rsidR="00EE6437" w:rsidRDefault="00EE6437" w:rsidP="006A7A5F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ЛИТЕРАТУРА</w:t>
            </w:r>
          </w:p>
          <w:p w:rsidR="001E437F" w:rsidRDefault="001E437F" w:rsidP="006A7A5F">
            <w:pPr>
              <w:jc w:val="both"/>
              <w:rPr>
                <w:sz w:val="28"/>
                <w:szCs w:val="28"/>
              </w:rPr>
            </w:pPr>
          </w:p>
          <w:p w:rsidR="00EE6437" w:rsidRDefault="001E437F" w:rsidP="006A7A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ПРИЛОЖЕНИЯ. Графическое изображение химической посуды</w:t>
            </w:r>
          </w:p>
          <w:p w:rsidR="001E437F" w:rsidRDefault="001E437F" w:rsidP="001E437F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1. Стеклянная химическая посуда</w:t>
            </w:r>
          </w:p>
          <w:p w:rsidR="001E437F" w:rsidRDefault="001E437F" w:rsidP="001E437F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2. Стеклянные лабораторные приборы</w:t>
            </w:r>
          </w:p>
          <w:p w:rsidR="001E437F" w:rsidRDefault="001E437F" w:rsidP="001E437F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3. Фарфоровая посуда</w:t>
            </w:r>
          </w:p>
          <w:p w:rsidR="001E437F" w:rsidRDefault="001E437F" w:rsidP="001E437F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 Мерная посуда</w:t>
            </w:r>
          </w:p>
          <w:p w:rsidR="001E437F" w:rsidRPr="0012093E" w:rsidRDefault="001E437F" w:rsidP="001E437F">
            <w:pPr>
              <w:shd w:val="clear" w:color="auto" w:fill="FFFFFF"/>
              <w:ind w:left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5. </w:t>
            </w:r>
            <w:r w:rsidRPr="001E437F">
              <w:rPr>
                <w:color w:val="000000"/>
                <w:sz w:val="28"/>
                <w:szCs w:val="28"/>
              </w:rPr>
              <w:t>Оформление рабочего журнала по неорганической химии</w:t>
            </w:r>
          </w:p>
        </w:tc>
        <w:tc>
          <w:tcPr>
            <w:tcW w:w="1241" w:type="dxa"/>
          </w:tcPr>
          <w:p w:rsidR="00EE6437" w:rsidRDefault="00EE6437" w:rsidP="001E437F">
            <w:pPr>
              <w:jc w:val="right"/>
              <w:rPr>
                <w:sz w:val="28"/>
                <w:szCs w:val="28"/>
              </w:rPr>
            </w:pPr>
            <w:r w:rsidRPr="001E437F">
              <w:rPr>
                <w:sz w:val="28"/>
                <w:szCs w:val="28"/>
              </w:rPr>
              <w:t>1</w:t>
            </w:r>
            <w:r w:rsidR="001E437F">
              <w:rPr>
                <w:sz w:val="28"/>
                <w:szCs w:val="28"/>
              </w:rPr>
              <w:t>3</w:t>
            </w:r>
          </w:p>
          <w:p w:rsidR="001E437F" w:rsidRDefault="001E437F" w:rsidP="001E437F">
            <w:pPr>
              <w:jc w:val="right"/>
              <w:rPr>
                <w:sz w:val="28"/>
                <w:szCs w:val="28"/>
              </w:rPr>
            </w:pPr>
          </w:p>
          <w:p w:rsidR="001E437F" w:rsidRDefault="001E437F" w:rsidP="001E43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1E437F" w:rsidRDefault="001E437F" w:rsidP="001E43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1E437F" w:rsidRDefault="001E437F" w:rsidP="001E43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1E437F" w:rsidRDefault="001E437F" w:rsidP="001E43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  <w:p w:rsidR="001E437F" w:rsidRDefault="001E437F" w:rsidP="001E43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1E437F" w:rsidRDefault="001E437F" w:rsidP="001E437F">
            <w:pPr>
              <w:jc w:val="right"/>
              <w:rPr>
                <w:sz w:val="28"/>
                <w:szCs w:val="28"/>
              </w:rPr>
            </w:pPr>
          </w:p>
          <w:p w:rsidR="001E437F" w:rsidRPr="001E437F" w:rsidRDefault="001E437F" w:rsidP="001E43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p w:rsidR="00EE6437" w:rsidRDefault="00EE6437" w:rsidP="00EE6437">
      <w:pPr>
        <w:ind w:firstLine="720"/>
        <w:jc w:val="both"/>
        <w:rPr>
          <w:sz w:val="28"/>
          <w:szCs w:val="28"/>
        </w:rPr>
      </w:pPr>
    </w:p>
    <w:p w:rsidR="00EE6437" w:rsidRPr="004D4F93" w:rsidRDefault="00EE6437" w:rsidP="00EE643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ВВЕДЕНИЕ</w:t>
      </w:r>
    </w:p>
    <w:p w:rsidR="00EE6437" w:rsidRDefault="00EE6437" w:rsidP="00EE6437">
      <w:pPr>
        <w:ind w:firstLine="720"/>
        <w:jc w:val="both"/>
        <w:rPr>
          <w:sz w:val="28"/>
          <w:szCs w:val="28"/>
        </w:rPr>
      </w:pPr>
    </w:p>
    <w:p w:rsidR="00EE6437" w:rsidRDefault="00EE6437" w:rsidP="00EE64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Широкое применение стекла обусловлено его большой химической инертностью. Стеклянные изделия, в отличие от металлических, не подверг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ются коррозии и, в отличие от пластмасс, не «стареют».</w:t>
      </w:r>
    </w:p>
    <w:p w:rsidR="0042735D" w:rsidRDefault="0042735D" w:rsidP="00EE6437">
      <w:pPr>
        <w:ind w:firstLine="709"/>
        <w:jc w:val="both"/>
        <w:rPr>
          <w:sz w:val="28"/>
          <w:szCs w:val="28"/>
        </w:rPr>
      </w:pPr>
      <w:r w:rsidRPr="0042735D">
        <w:rPr>
          <w:sz w:val="28"/>
          <w:szCs w:val="28"/>
        </w:rPr>
        <w:t xml:space="preserve">Для проведения различных опытов применяется специальная химическая посуда из тонкостенного или толстостенного лабораторного стекла. Посуда из тонкостенного стекла должна быть устойчива по отношению к химическому взаимодействию и к колебаниям температуры. Посуда, в которой проводятся реакции при </w:t>
      </w:r>
      <w:r>
        <w:rPr>
          <w:sz w:val="28"/>
          <w:szCs w:val="28"/>
        </w:rPr>
        <w:t>нагревани</w:t>
      </w:r>
      <w:r w:rsidRPr="0042735D">
        <w:rPr>
          <w:sz w:val="28"/>
          <w:szCs w:val="28"/>
        </w:rPr>
        <w:t xml:space="preserve">и, изготовляется из жаростойкого </w:t>
      </w:r>
      <w:proofErr w:type="spellStart"/>
      <w:r w:rsidRPr="0042735D">
        <w:rPr>
          <w:sz w:val="28"/>
          <w:szCs w:val="28"/>
        </w:rPr>
        <w:t>пирексного</w:t>
      </w:r>
      <w:proofErr w:type="spellEnd"/>
      <w:r w:rsidRPr="0042735D">
        <w:rPr>
          <w:sz w:val="28"/>
          <w:szCs w:val="28"/>
        </w:rPr>
        <w:t xml:space="preserve"> стекла и кварца.</w:t>
      </w:r>
    </w:p>
    <w:p w:rsidR="00EE6437" w:rsidRDefault="00EE6437" w:rsidP="00EE6437">
      <w:pPr>
        <w:ind w:firstLine="709"/>
        <w:jc w:val="both"/>
        <w:rPr>
          <w:sz w:val="28"/>
          <w:szCs w:val="28"/>
        </w:rPr>
      </w:pPr>
    </w:p>
    <w:p w:rsidR="00EE6437" w:rsidRDefault="00EE6437" w:rsidP="00EE64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ЦЕЛЬ РАБОТЫ</w:t>
      </w:r>
    </w:p>
    <w:p w:rsidR="00EE6437" w:rsidRPr="00435366" w:rsidRDefault="00EE6437" w:rsidP="00EE6437">
      <w:pPr>
        <w:ind w:firstLine="708"/>
        <w:rPr>
          <w:sz w:val="28"/>
          <w:szCs w:val="28"/>
        </w:rPr>
      </w:pPr>
    </w:p>
    <w:p w:rsidR="00EE6437" w:rsidRDefault="00EE6437" w:rsidP="00EE6437">
      <w:pPr>
        <w:ind w:firstLine="708"/>
        <w:jc w:val="both"/>
        <w:rPr>
          <w:sz w:val="28"/>
          <w:szCs w:val="28"/>
        </w:rPr>
      </w:pPr>
      <w:r w:rsidRPr="00363496">
        <w:rPr>
          <w:sz w:val="28"/>
          <w:szCs w:val="28"/>
        </w:rPr>
        <w:t xml:space="preserve">Цель работы – </w:t>
      </w:r>
      <w:r>
        <w:rPr>
          <w:sz w:val="28"/>
          <w:szCs w:val="28"/>
        </w:rPr>
        <w:t>ознакомление с различными видами стеклянной посуды и их назначением. Отработка навыков использования мерной посуды.</w:t>
      </w:r>
    </w:p>
    <w:p w:rsidR="00EE6437" w:rsidRDefault="00EE6437" w:rsidP="00EE6437">
      <w:pPr>
        <w:ind w:firstLine="708"/>
        <w:jc w:val="both"/>
        <w:rPr>
          <w:sz w:val="28"/>
          <w:szCs w:val="28"/>
        </w:rPr>
      </w:pPr>
    </w:p>
    <w:p w:rsidR="00EE6437" w:rsidRPr="004D4F93" w:rsidRDefault="00EE6437" w:rsidP="00EE64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ОСНОВНЫЕ ТЕОРЕТИЧЕСКИЕ ПОЛОЖЕНИЯ</w:t>
      </w:r>
    </w:p>
    <w:p w:rsidR="00EE6437" w:rsidRDefault="00EE6437" w:rsidP="00EE6437">
      <w:pPr>
        <w:ind w:firstLine="708"/>
        <w:jc w:val="both"/>
        <w:rPr>
          <w:sz w:val="28"/>
          <w:szCs w:val="28"/>
        </w:rPr>
      </w:pPr>
    </w:p>
    <w:p w:rsidR="00EE6437" w:rsidRDefault="00EE6437" w:rsidP="00EE6437">
      <w:pPr>
        <w:ind w:firstLine="708"/>
        <w:jc w:val="both"/>
        <w:rPr>
          <w:b/>
          <w:sz w:val="28"/>
          <w:szCs w:val="28"/>
        </w:rPr>
      </w:pPr>
      <w:r w:rsidRPr="00AF5695">
        <w:rPr>
          <w:b/>
          <w:sz w:val="28"/>
          <w:szCs w:val="28"/>
        </w:rPr>
        <w:t xml:space="preserve">2.1 </w:t>
      </w:r>
      <w:r>
        <w:rPr>
          <w:b/>
          <w:sz w:val="28"/>
          <w:szCs w:val="28"/>
        </w:rPr>
        <w:t>Виды стекла, применяемого для изготовления химической пос</w:t>
      </w:r>
      <w:r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ды</w:t>
      </w:r>
      <w:r w:rsidR="001E437F">
        <w:rPr>
          <w:b/>
          <w:sz w:val="28"/>
          <w:szCs w:val="28"/>
        </w:rPr>
        <w:t>.</w:t>
      </w:r>
    </w:p>
    <w:p w:rsidR="00EE6437" w:rsidRPr="00363496" w:rsidRDefault="00EE6437" w:rsidP="00EE6437">
      <w:pPr>
        <w:ind w:firstLine="708"/>
        <w:jc w:val="both"/>
        <w:rPr>
          <w:sz w:val="28"/>
          <w:szCs w:val="28"/>
        </w:rPr>
      </w:pPr>
    </w:p>
    <w:p w:rsidR="00EE6437" w:rsidRDefault="00EE6437" w:rsidP="00EE64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обычного оконного стекла выражается формулой </w:t>
      </w:r>
      <w:r>
        <w:rPr>
          <w:sz w:val="28"/>
          <w:szCs w:val="28"/>
          <w:lang w:val="en-US"/>
        </w:rPr>
        <w:t>Na</w:t>
      </w:r>
      <w:r w:rsidRPr="00EE6437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EE6437">
        <w:rPr>
          <w:sz w:val="28"/>
          <w:szCs w:val="28"/>
        </w:rPr>
        <w:t>·</w:t>
      </w:r>
      <w:proofErr w:type="spellStart"/>
      <w:r>
        <w:rPr>
          <w:sz w:val="28"/>
          <w:szCs w:val="28"/>
          <w:lang w:val="en-US"/>
        </w:rPr>
        <w:t>CaO</w:t>
      </w:r>
      <w:proofErr w:type="spellEnd"/>
      <w:r w:rsidRPr="00EE6437">
        <w:rPr>
          <w:sz w:val="28"/>
          <w:szCs w:val="28"/>
        </w:rPr>
        <w:t>·6</w:t>
      </w:r>
      <w:proofErr w:type="spellStart"/>
      <w:r>
        <w:rPr>
          <w:sz w:val="28"/>
          <w:szCs w:val="28"/>
          <w:lang w:val="en-US"/>
        </w:rPr>
        <w:t>SiO</w:t>
      </w:r>
      <w:proofErr w:type="spellEnd"/>
      <w:r w:rsidRPr="00EE6437">
        <w:rPr>
          <w:sz w:val="28"/>
          <w:szCs w:val="28"/>
          <w:vertAlign w:val="subscript"/>
        </w:rPr>
        <w:t>2</w:t>
      </w:r>
      <w:r w:rsidRPr="00EE6437">
        <w:rPr>
          <w:sz w:val="28"/>
          <w:szCs w:val="28"/>
        </w:rPr>
        <w:t>.</w:t>
      </w:r>
      <w:r>
        <w:rPr>
          <w:sz w:val="28"/>
          <w:szCs w:val="28"/>
        </w:rPr>
        <w:t xml:space="preserve"> Его получают сплавлением при высокой температуре песка, соды и известняка:</w:t>
      </w:r>
    </w:p>
    <w:p w:rsidR="00EE6437" w:rsidRDefault="00EE6437" w:rsidP="00EE6437">
      <w:pPr>
        <w:ind w:firstLine="709"/>
        <w:jc w:val="both"/>
        <w:rPr>
          <w:sz w:val="28"/>
          <w:szCs w:val="28"/>
        </w:rPr>
      </w:pPr>
    </w:p>
    <w:p w:rsidR="00EE6437" w:rsidRPr="00EE6437" w:rsidRDefault="00EE6437" w:rsidP="00EE6437">
      <w:pPr>
        <w:jc w:val="center"/>
        <w:rPr>
          <w:sz w:val="28"/>
          <w:szCs w:val="28"/>
        </w:rPr>
      </w:pPr>
      <w:r w:rsidRPr="00EE6437">
        <w:rPr>
          <w:sz w:val="28"/>
          <w:szCs w:val="28"/>
        </w:rPr>
        <w:t>6</w:t>
      </w:r>
      <w:proofErr w:type="spellStart"/>
      <w:r>
        <w:rPr>
          <w:sz w:val="28"/>
          <w:szCs w:val="28"/>
          <w:lang w:val="en-US"/>
        </w:rPr>
        <w:t>SiO</w:t>
      </w:r>
      <w:proofErr w:type="spellEnd"/>
      <w:r w:rsidRPr="00EE6437">
        <w:rPr>
          <w:sz w:val="28"/>
          <w:szCs w:val="28"/>
          <w:vertAlign w:val="subscript"/>
        </w:rPr>
        <w:t>2</w:t>
      </w:r>
      <w:r w:rsidRPr="00EE6437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Na</w:t>
      </w:r>
      <w:r w:rsidRPr="00EE6437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СО</w:t>
      </w:r>
      <w:r w:rsidRPr="00EE6437">
        <w:rPr>
          <w:sz w:val="28"/>
          <w:szCs w:val="28"/>
          <w:vertAlign w:val="subscript"/>
        </w:rPr>
        <w:t>3</w:t>
      </w:r>
      <w:r w:rsidRPr="00EE6437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Ca</w:t>
      </w:r>
      <w:r>
        <w:rPr>
          <w:sz w:val="28"/>
          <w:szCs w:val="28"/>
        </w:rPr>
        <w:t>СО</w:t>
      </w:r>
      <w:r w:rsidRPr="00EE6437">
        <w:rPr>
          <w:sz w:val="28"/>
          <w:szCs w:val="28"/>
          <w:vertAlign w:val="subscript"/>
        </w:rPr>
        <w:t>3</w:t>
      </w:r>
      <w:r w:rsidRPr="00EE6437">
        <w:rPr>
          <w:sz w:val="28"/>
          <w:szCs w:val="28"/>
        </w:rPr>
        <w:t xml:space="preserve"> → </w:t>
      </w:r>
      <w:r>
        <w:rPr>
          <w:sz w:val="28"/>
          <w:szCs w:val="28"/>
          <w:lang w:val="en-US"/>
        </w:rPr>
        <w:t>Na</w:t>
      </w:r>
      <w:r w:rsidRPr="00EE6437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EE6437">
        <w:rPr>
          <w:sz w:val="28"/>
          <w:szCs w:val="28"/>
        </w:rPr>
        <w:t>·</w:t>
      </w:r>
      <w:proofErr w:type="spellStart"/>
      <w:r>
        <w:rPr>
          <w:sz w:val="28"/>
          <w:szCs w:val="28"/>
          <w:lang w:val="en-US"/>
        </w:rPr>
        <w:t>CaO</w:t>
      </w:r>
      <w:proofErr w:type="spellEnd"/>
      <w:r w:rsidRPr="00EE6437">
        <w:rPr>
          <w:sz w:val="28"/>
          <w:szCs w:val="28"/>
        </w:rPr>
        <w:t>·6</w:t>
      </w:r>
      <w:proofErr w:type="spellStart"/>
      <w:r>
        <w:rPr>
          <w:sz w:val="28"/>
          <w:szCs w:val="28"/>
          <w:lang w:val="en-US"/>
        </w:rPr>
        <w:t>SiO</w:t>
      </w:r>
      <w:proofErr w:type="spellEnd"/>
      <w:r w:rsidRPr="00EE6437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+ 2СО</w:t>
      </w:r>
      <w:r w:rsidRPr="00EE6437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↑</w:t>
      </w:r>
    </w:p>
    <w:p w:rsidR="00EE6437" w:rsidRPr="00EE6437" w:rsidRDefault="00EE6437" w:rsidP="00EE6437">
      <w:pPr>
        <w:ind w:firstLine="709"/>
        <w:jc w:val="both"/>
        <w:rPr>
          <w:sz w:val="28"/>
          <w:szCs w:val="28"/>
        </w:rPr>
      </w:pPr>
    </w:p>
    <w:p w:rsidR="00EE6437" w:rsidRDefault="0084462F" w:rsidP="00EE64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соду заменяют поташом К</w:t>
      </w:r>
      <w:r w:rsidRPr="0084462F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СО</w:t>
      </w:r>
      <w:r w:rsidRPr="0084462F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, то получают более тугоплавкое стекло – химическое или калиевое. Примерный состав этого стекла К</w:t>
      </w:r>
      <w:r w:rsidRPr="00EE6437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EE6437">
        <w:rPr>
          <w:sz w:val="28"/>
          <w:szCs w:val="28"/>
        </w:rPr>
        <w:t>·</w:t>
      </w:r>
      <w:proofErr w:type="spellStart"/>
      <w:r>
        <w:rPr>
          <w:sz w:val="28"/>
          <w:szCs w:val="28"/>
          <w:lang w:val="en-US"/>
        </w:rPr>
        <w:t>CaO</w:t>
      </w:r>
      <w:proofErr w:type="spellEnd"/>
      <w:r w:rsidRPr="00EE6437">
        <w:rPr>
          <w:sz w:val="28"/>
          <w:szCs w:val="28"/>
        </w:rPr>
        <w:t>·6</w:t>
      </w:r>
      <w:proofErr w:type="spellStart"/>
      <w:r>
        <w:rPr>
          <w:sz w:val="28"/>
          <w:szCs w:val="28"/>
          <w:lang w:val="en-US"/>
        </w:rPr>
        <w:t>SiO</w:t>
      </w:r>
      <w:proofErr w:type="spellEnd"/>
      <w:r w:rsidRPr="00EE6437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.</w:t>
      </w:r>
    </w:p>
    <w:p w:rsidR="0084462F" w:rsidRDefault="0084462F" w:rsidP="00EE64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Сложная цепочечная структура силикатов приводит к тому, что при о</w:t>
      </w:r>
      <w:r>
        <w:rPr>
          <w:sz w:val="28"/>
          <w:szCs w:val="28"/>
        </w:rPr>
        <w:t>х</w:t>
      </w:r>
      <w:r>
        <w:rPr>
          <w:sz w:val="28"/>
          <w:szCs w:val="28"/>
        </w:rPr>
        <w:t>лаждении их расплава они не успевают образовать кристаллы и застывают,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храняя неупорядоченное строение жидкости. Такое состояние твердого тела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зывается стеклом.</w:t>
      </w:r>
    </w:p>
    <w:p w:rsidR="0084462F" w:rsidRDefault="0084462F" w:rsidP="00EE64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Прозрачность стекла, благодаря которой оно находит широкое примен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ние, связана именно с тем, что при затвердевании стекла не происходит кр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сталлизации. Если бы стекло состояло из отдельных достаточно крупных кр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сталлов, то на поверхностях раздела между этими кристаллами происходило бы отражение света, и стекло потеряло бы прозрачность.</w:t>
      </w:r>
    </w:p>
    <w:p w:rsidR="0084462F" w:rsidRPr="0084462F" w:rsidRDefault="0084462F" w:rsidP="00EE64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Прочность связи между атомами в стекле оказывается различна в разных местах, поэтому стекло, в отличие от кристаллических веществ, не имеет опр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деленной температуры плавления. </w:t>
      </w:r>
      <w:proofErr w:type="gramStart"/>
      <w:r>
        <w:rPr>
          <w:sz w:val="28"/>
          <w:szCs w:val="28"/>
        </w:rPr>
        <w:t>При нагревании происходит постепенное разрушение связей (начиная с самых слабых), стекло размягчается, на этом и основано его использование для изготовления химической посуды.</w:t>
      </w:r>
      <w:proofErr w:type="gramEnd"/>
    </w:p>
    <w:p w:rsidR="00674F83" w:rsidRPr="00674F83" w:rsidRDefault="00674F83" w:rsidP="00674F83">
      <w:pPr>
        <w:ind w:firstLine="709"/>
        <w:jc w:val="both"/>
        <w:rPr>
          <w:sz w:val="28"/>
          <w:szCs w:val="28"/>
        </w:rPr>
      </w:pPr>
      <w:r w:rsidRPr="00674F83">
        <w:rPr>
          <w:sz w:val="28"/>
          <w:szCs w:val="28"/>
        </w:rPr>
        <w:lastRenderedPageBreak/>
        <w:t xml:space="preserve">Поскольку обычное стекло </w:t>
      </w:r>
      <w:r>
        <w:rPr>
          <w:sz w:val="28"/>
          <w:szCs w:val="28"/>
        </w:rPr>
        <w:t xml:space="preserve">– </w:t>
      </w:r>
      <w:r w:rsidRPr="00674F83">
        <w:rPr>
          <w:sz w:val="28"/>
          <w:szCs w:val="28"/>
        </w:rPr>
        <w:t xml:space="preserve">силикатная система, а кремниевая кислота </w:t>
      </w:r>
      <w:r>
        <w:rPr>
          <w:sz w:val="28"/>
          <w:szCs w:val="28"/>
        </w:rPr>
        <w:t xml:space="preserve">– </w:t>
      </w:r>
      <w:r w:rsidRPr="00674F83">
        <w:rPr>
          <w:sz w:val="28"/>
          <w:szCs w:val="28"/>
        </w:rPr>
        <w:t xml:space="preserve">слабая кислота, </w:t>
      </w:r>
      <w:proofErr w:type="gramStart"/>
      <w:r w:rsidRPr="00674F83">
        <w:rPr>
          <w:sz w:val="28"/>
          <w:szCs w:val="28"/>
        </w:rPr>
        <w:t>то</w:t>
      </w:r>
      <w:proofErr w:type="gramEnd"/>
      <w:r w:rsidRPr="00674F83">
        <w:rPr>
          <w:sz w:val="28"/>
          <w:szCs w:val="28"/>
        </w:rPr>
        <w:t xml:space="preserve"> по крайней мере на поверхности стекла при его соприкосн</w:t>
      </w:r>
      <w:r w:rsidRPr="00674F83">
        <w:rPr>
          <w:sz w:val="28"/>
          <w:szCs w:val="28"/>
        </w:rPr>
        <w:t>о</w:t>
      </w:r>
      <w:r w:rsidRPr="00674F83">
        <w:rPr>
          <w:sz w:val="28"/>
          <w:szCs w:val="28"/>
        </w:rPr>
        <w:t>вении с водой должен иметь место гидролиз. Если к растертому в порошок обычному стеклу прилить воду и раствор фенолфталеина, то последний окр</w:t>
      </w:r>
      <w:r w:rsidRPr="00674F83">
        <w:rPr>
          <w:sz w:val="28"/>
          <w:szCs w:val="28"/>
        </w:rPr>
        <w:t>а</w:t>
      </w:r>
      <w:r w:rsidRPr="00674F83">
        <w:rPr>
          <w:sz w:val="28"/>
          <w:szCs w:val="28"/>
        </w:rPr>
        <w:t>шивается в малиновый цвет за счет того, что вследствие гидролиза поверхнос</w:t>
      </w:r>
      <w:r w:rsidRPr="00674F83">
        <w:rPr>
          <w:sz w:val="28"/>
          <w:szCs w:val="28"/>
        </w:rPr>
        <w:t>т</w:t>
      </w:r>
      <w:r w:rsidRPr="00674F83">
        <w:rPr>
          <w:sz w:val="28"/>
          <w:szCs w:val="28"/>
        </w:rPr>
        <w:t xml:space="preserve">ного слоя стекла в раствор переходят </w:t>
      </w:r>
      <w:proofErr w:type="spellStart"/>
      <w:r w:rsidRPr="00674F83">
        <w:rPr>
          <w:sz w:val="28"/>
          <w:szCs w:val="28"/>
        </w:rPr>
        <w:t>гид</w:t>
      </w:r>
      <w:r>
        <w:rPr>
          <w:sz w:val="28"/>
          <w:szCs w:val="28"/>
        </w:rPr>
        <w:t>р</w:t>
      </w:r>
      <w:r w:rsidRPr="00674F83">
        <w:rPr>
          <w:sz w:val="28"/>
          <w:szCs w:val="28"/>
        </w:rPr>
        <w:t>оксиды</w:t>
      </w:r>
      <w:proofErr w:type="spellEnd"/>
      <w:r w:rsidRPr="00674F83">
        <w:rPr>
          <w:sz w:val="28"/>
          <w:szCs w:val="28"/>
        </w:rPr>
        <w:t xml:space="preserve"> натрия и кальция.</w:t>
      </w:r>
    </w:p>
    <w:p w:rsidR="0084462F" w:rsidRDefault="00674F83" w:rsidP="00EE6437">
      <w:pPr>
        <w:ind w:firstLine="709"/>
        <w:jc w:val="both"/>
        <w:rPr>
          <w:sz w:val="28"/>
          <w:szCs w:val="28"/>
        </w:rPr>
      </w:pPr>
      <w:r w:rsidRPr="00674F83">
        <w:rPr>
          <w:sz w:val="28"/>
          <w:szCs w:val="28"/>
        </w:rPr>
        <w:t>В обычных условиях гидролиз стекла идет главным образом при первом контакте с водой, а затем кремниевые кислоты, по</w:t>
      </w:r>
      <w:r w:rsidRPr="00674F83">
        <w:rPr>
          <w:sz w:val="28"/>
          <w:szCs w:val="28"/>
        </w:rPr>
        <w:softHyphen/>
        <w:t>лучающиеся при гидролизе, образуют на поверхности стекла пленку, защищающую его от дальнейшего действия воды. Однако в тех случаях, когда в растворе не должны присутств</w:t>
      </w:r>
      <w:r w:rsidRPr="00674F83">
        <w:rPr>
          <w:sz w:val="28"/>
          <w:szCs w:val="28"/>
        </w:rPr>
        <w:t>о</w:t>
      </w:r>
      <w:r w:rsidRPr="00674F83">
        <w:rPr>
          <w:sz w:val="28"/>
          <w:szCs w:val="28"/>
        </w:rPr>
        <w:t>вать даже следы щелочи, пользоваться посудой из обычного стекла нельзя. В этих случаях используют более дорогое кварцевое</w:t>
      </w:r>
      <w:r>
        <w:rPr>
          <w:sz w:val="28"/>
          <w:szCs w:val="28"/>
        </w:rPr>
        <w:t xml:space="preserve"> стекло (~ 99,5% </w:t>
      </w:r>
      <w:proofErr w:type="spellStart"/>
      <w:r>
        <w:rPr>
          <w:sz w:val="28"/>
          <w:szCs w:val="28"/>
          <w:lang w:val="en-US"/>
        </w:rPr>
        <w:t>SiO</w:t>
      </w:r>
      <w:proofErr w:type="spellEnd"/>
      <w:r w:rsidRPr="00674F83">
        <w:rPr>
          <w:sz w:val="28"/>
          <w:szCs w:val="28"/>
          <w:vertAlign w:val="subscript"/>
        </w:rPr>
        <w:t>2</w:t>
      </w:r>
      <w:r w:rsidRPr="00674F83">
        <w:rPr>
          <w:sz w:val="28"/>
          <w:szCs w:val="28"/>
        </w:rPr>
        <w:t>),</w:t>
      </w:r>
      <w:r>
        <w:rPr>
          <w:sz w:val="28"/>
          <w:szCs w:val="28"/>
        </w:rPr>
        <w:t xml:space="preserve"> или плавленый кварц, т.е. стеклообразный оксид кремния </w:t>
      </w:r>
      <w:r w:rsidRPr="00674F83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IV</w:t>
      </w:r>
      <w:r w:rsidRPr="00674F8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84462F" w:rsidRPr="00EE6437" w:rsidRDefault="0084462F" w:rsidP="00EE64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Расплавленный песок, остывая, образует стекловидную массу в отличи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от обычного стекла кварцевое стекло мало изменяется в объеме при изменении температуры. Коэффициент термического расширения кварцевого стекла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близительно в 15 раз меньше, чем у обычного стекла, поэтому кварцевое стекло выдерживает большие термические удары. Посуду, изготовленную из него, можно раскалить до бела, бросить в холодную воду и она не растрескается.</w:t>
      </w:r>
    </w:p>
    <w:p w:rsidR="0084462F" w:rsidRDefault="00674F83" w:rsidP="00EE64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Путем частичной или даже полной замены оксидов натрия и кальция о</w:t>
      </w:r>
      <w:r>
        <w:rPr>
          <w:sz w:val="28"/>
          <w:szCs w:val="28"/>
        </w:rPr>
        <w:t>к</w:t>
      </w:r>
      <w:r>
        <w:rPr>
          <w:sz w:val="28"/>
          <w:szCs w:val="28"/>
        </w:rPr>
        <w:t>сидами других элементов получают многочисленные специальные сорта сте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ла. Так, лабораторные тугоплавкие стекла – </w:t>
      </w:r>
      <w:proofErr w:type="spellStart"/>
      <w:r>
        <w:rPr>
          <w:sz w:val="28"/>
          <w:szCs w:val="28"/>
        </w:rPr>
        <w:t>пирекс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иенское</w:t>
      </w:r>
      <w:proofErr w:type="spellEnd"/>
      <w:r>
        <w:rPr>
          <w:sz w:val="28"/>
          <w:szCs w:val="28"/>
        </w:rPr>
        <w:t xml:space="preserve"> – содержат знач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тельное количество </w:t>
      </w:r>
      <w:r>
        <w:rPr>
          <w:sz w:val="28"/>
          <w:szCs w:val="28"/>
          <w:lang w:val="en-US"/>
        </w:rPr>
        <w:t>B</w:t>
      </w:r>
      <w:r w:rsidRPr="00674F83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674F83">
        <w:rPr>
          <w:sz w:val="28"/>
          <w:szCs w:val="28"/>
          <w:vertAlign w:val="subscript"/>
        </w:rPr>
        <w:t>3</w:t>
      </w:r>
      <w:r w:rsidRPr="00674F83">
        <w:rPr>
          <w:sz w:val="28"/>
          <w:szCs w:val="28"/>
        </w:rPr>
        <w:t>.</w:t>
      </w:r>
    </w:p>
    <w:p w:rsidR="0084462F" w:rsidRDefault="0084462F" w:rsidP="00EE64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Стекло «</w:t>
      </w:r>
      <w:proofErr w:type="spellStart"/>
      <w:r>
        <w:rPr>
          <w:sz w:val="28"/>
          <w:szCs w:val="28"/>
        </w:rPr>
        <w:t>пирекс</w:t>
      </w:r>
      <w:proofErr w:type="spellEnd"/>
      <w:r>
        <w:rPr>
          <w:sz w:val="28"/>
          <w:szCs w:val="28"/>
        </w:rPr>
        <w:t>» жароустойчиво, имеет относительно малый коэффиц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ент расширения, обладает высокой температурой размягчения и химически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тойчиво. Высокой механической прочностью и </w:t>
      </w:r>
      <w:proofErr w:type="spellStart"/>
      <w:r>
        <w:rPr>
          <w:sz w:val="28"/>
          <w:szCs w:val="28"/>
        </w:rPr>
        <w:t>термоустойчивостью</w:t>
      </w:r>
      <w:proofErr w:type="spellEnd"/>
      <w:r>
        <w:rPr>
          <w:sz w:val="28"/>
          <w:szCs w:val="28"/>
        </w:rPr>
        <w:t xml:space="preserve"> характ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ризуется и «молибденовое» стекло, однако оно химически менее устойчиво, чем другие стекла.</w:t>
      </w:r>
    </w:p>
    <w:p w:rsidR="0016489D" w:rsidRDefault="0016489D" w:rsidP="00EE64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Обычное химическое стекло имеет зеленоватый оттенок (это видно на сколе), «</w:t>
      </w:r>
      <w:proofErr w:type="spellStart"/>
      <w:r>
        <w:rPr>
          <w:sz w:val="28"/>
          <w:szCs w:val="28"/>
        </w:rPr>
        <w:t>пирекс</w:t>
      </w:r>
      <w:proofErr w:type="spellEnd"/>
      <w:r>
        <w:rPr>
          <w:sz w:val="28"/>
          <w:szCs w:val="28"/>
        </w:rPr>
        <w:t>» и кварц бесцветны, а молибденовое стекло имеет желтый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тенок.</w:t>
      </w:r>
    </w:p>
    <w:p w:rsidR="0016489D" w:rsidRDefault="0016489D" w:rsidP="00EE64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Тонкостенную посуду и изделия из обычного химического сырья можно нагревать только до температуры кипения воды на электроплитке с </w:t>
      </w:r>
      <w:proofErr w:type="spellStart"/>
      <w:r>
        <w:rPr>
          <w:sz w:val="28"/>
          <w:szCs w:val="28"/>
        </w:rPr>
        <w:t>асбестир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ванной</w:t>
      </w:r>
      <w:proofErr w:type="spellEnd"/>
      <w:r>
        <w:rPr>
          <w:sz w:val="28"/>
          <w:szCs w:val="28"/>
        </w:rPr>
        <w:t xml:space="preserve"> сеткой. Наиболее термостойко кварцевое стекло – в изделиях из кварца можно проводить реакции в условиях прокаливания. Температура размягчения кварцевого стекла около 1650 °С.</w:t>
      </w:r>
    </w:p>
    <w:p w:rsidR="0016489D" w:rsidRDefault="0016489D" w:rsidP="00EE6437">
      <w:pPr>
        <w:ind w:firstLine="709"/>
        <w:jc w:val="both"/>
        <w:rPr>
          <w:sz w:val="28"/>
          <w:szCs w:val="28"/>
        </w:rPr>
      </w:pPr>
    </w:p>
    <w:p w:rsidR="0016489D" w:rsidRDefault="0016489D" w:rsidP="00EE6437">
      <w:pPr>
        <w:ind w:firstLine="709"/>
        <w:jc w:val="both"/>
        <w:rPr>
          <w:sz w:val="28"/>
          <w:szCs w:val="28"/>
        </w:rPr>
      </w:pPr>
    </w:p>
    <w:p w:rsidR="0016489D" w:rsidRDefault="0016489D" w:rsidP="00EE6437">
      <w:pPr>
        <w:ind w:firstLine="709"/>
        <w:jc w:val="both"/>
        <w:rPr>
          <w:sz w:val="28"/>
          <w:szCs w:val="28"/>
        </w:rPr>
      </w:pPr>
    </w:p>
    <w:p w:rsidR="0016489D" w:rsidRDefault="0016489D" w:rsidP="00EE6437">
      <w:pPr>
        <w:ind w:firstLine="709"/>
        <w:jc w:val="both"/>
        <w:rPr>
          <w:sz w:val="28"/>
          <w:szCs w:val="28"/>
        </w:rPr>
      </w:pPr>
    </w:p>
    <w:p w:rsidR="0016489D" w:rsidRDefault="0016489D" w:rsidP="00EE6437">
      <w:pPr>
        <w:ind w:firstLine="709"/>
        <w:jc w:val="both"/>
        <w:rPr>
          <w:sz w:val="28"/>
          <w:szCs w:val="28"/>
        </w:rPr>
      </w:pPr>
    </w:p>
    <w:p w:rsidR="0016489D" w:rsidRDefault="0016489D" w:rsidP="00EE6437">
      <w:pPr>
        <w:ind w:firstLine="709"/>
        <w:jc w:val="both"/>
        <w:rPr>
          <w:sz w:val="28"/>
          <w:szCs w:val="28"/>
        </w:rPr>
      </w:pPr>
    </w:p>
    <w:p w:rsidR="0016489D" w:rsidRDefault="0016489D" w:rsidP="00EE6437">
      <w:pPr>
        <w:ind w:firstLine="709"/>
        <w:jc w:val="both"/>
        <w:rPr>
          <w:sz w:val="28"/>
          <w:szCs w:val="28"/>
        </w:rPr>
      </w:pPr>
    </w:p>
    <w:p w:rsidR="0016489D" w:rsidRDefault="0016489D" w:rsidP="00EE6437">
      <w:pPr>
        <w:ind w:firstLine="709"/>
        <w:jc w:val="both"/>
        <w:rPr>
          <w:sz w:val="28"/>
          <w:szCs w:val="28"/>
        </w:rPr>
      </w:pPr>
    </w:p>
    <w:p w:rsidR="0016489D" w:rsidRDefault="0016489D" w:rsidP="00EE6437">
      <w:pPr>
        <w:ind w:firstLine="709"/>
        <w:jc w:val="both"/>
        <w:rPr>
          <w:sz w:val="28"/>
          <w:szCs w:val="28"/>
        </w:rPr>
      </w:pPr>
    </w:p>
    <w:p w:rsidR="0016489D" w:rsidRPr="0016489D" w:rsidRDefault="0016489D" w:rsidP="00EE6437">
      <w:pPr>
        <w:ind w:firstLine="709"/>
        <w:jc w:val="both"/>
        <w:rPr>
          <w:b/>
          <w:sz w:val="28"/>
          <w:szCs w:val="28"/>
        </w:rPr>
      </w:pPr>
      <w:r w:rsidRPr="0016489D">
        <w:rPr>
          <w:b/>
          <w:sz w:val="28"/>
          <w:szCs w:val="28"/>
        </w:rPr>
        <w:lastRenderedPageBreak/>
        <w:t>2.2 Стеклянная посуда</w:t>
      </w:r>
      <w:r w:rsidR="001E437F">
        <w:rPr>
          <w:b/>
          <w:sz w:val="28"/>
          <w:szCs w:val="28"/>
        </w:rPr>
        <w:t>.</w:t>
      </w:r>
    </w:p>
    <w:p w:rsidR="0016489D" w:rsidRDefault="0016489D" w:rsidP="00EE6437">
      <w:pPr>
        <w:ind w:firstLine="709"/>
        <w:jc w:val="both"/>
        <w:rPr>
          <w:sz w:val="28"/>
          <w:szCs w:val="28"/>
        </w:rPr>
      </w:pPr>
    </w:p>
    <w:p w:rsidR="00AC5607" w:rsidRDefault="00AC5607" w:rsidP="00EE64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Наиболее часто в химических лабораториях употребляется стеклянная посуда, изображённая на рис. 1.</w:t>
      </w:r>
    </w:p>
    <w:p w:rsidR="00AC5607" w:rsidRDefault="00AC5607" w:rsidP="00674F83">
      <w:pPr>
        <w:jc w:val="both"/>
        <w:rPr>
          <w:sz w:val="28"/>
          <w:szCs w:val="28"/>
        </w:rPr>
      </w:pPr>
    </w:p>
    <w:p w:rsidR="00EE6437" w:rsidRPr="00F42DFF" w:rsidRDefault="00275912" w:rsidP="0010677F">
      <w:pPr>
        <w:jc w:val="both"/>
        <w:rPr>
          <w:sz w:val="28"/>
          <w:szCs w:val="28"/>
        </w:rPr>
      </w:pPr>
      <w:r>
        <w:rPr>
          <w:noProof/>
        </w:rPr>
        <w:drawing>
          <wp:anchor distT="0" distB="0" distL="25400" distR="25400" simplePos="0" relativeHeight="251657216" behindDoc="1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479415" cy="4648835"/>
            <wp:effectExtent l="19050" t="0" r="6985" b="0"/>
            <wp:wrapNone/>
            <wp:docPr id="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9415" cy="4648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677F" w:rsidRPr="00F42DFF" w:rsidRDefault="0010677F" w:rsidP="0010677F">
      <w:pPr>
        <w:jc w:val="both"/>
        <w:rPr>
          <w:sz w:val="28"/>
          <w:szCs w:val="28"/>
        </w:rPr>
      </w:pPr>
    </w:p>
    <w:p w:rsidR="0010677F" w:rsidRPr="00F42DFF" w:rsidRDefault="0010677F" w:rsidP="0010677F">
      <w:pPr>
        <w:jc w:val="both"/>
        <w:rPr>
          <w:sz w:val="28"/>
          <w:szCs w:val="28"/>
        </w:rPr>
      </w:pPr>
    </w:p>
    <w:p w:rsidR="0010677F" w:rsidRPr="00F42DFF" w:rsidRDefault="0010677F" w:rsidP="0010677F">
      <w:pPr>
        <w:jc w:val="both"/>
        <w:rPr>
          <w:sz w:val="28"/>
          <w:szCs w:val="28"/>
        </w:rPr>
      </w:pPr>
    </w:p>
    <w:p w:rsidR="0010677F" w:rsidRPr="00F42DFF" w:rsidRDefault="0010677F" w:rsidP="0010677F">
      <w:pPr>
        <w:jc w:val="both"/>
        <w:rPr>
          <w:sz w:val="28"/>
          <w:szCs w:val="28"/>
        </w:rPr>
      </w:pPr>
    </w:p>
    <w:p w:rsidR="00EE6437" w:rsidRDefault="00EE6437" w:rsidP="00EE6437">
      <w:pPr>
        <w:ind w:left="540" w:firstLine="709"/>
        <w:jc w:val="both"/>
        <w:rPr>
          <w:sz w:val="28"/>
          <w:szCs w:val="28"/>
        </w:rPr>
      </w:pPr>
    </w:p>
    <w:p w:rsidR="00EE6437" w:rsidRDefault="00EE6437" w:rsidP="00EE6437">
      <w:pPr>
        <w:ind w:left="540" w:firstLine="709"/>
        <w:jc w:val="both"/>
        <w:rPr>
          <w:sz w:val="28"/>
          <w:szCs w:val="28"/>
        </w:rPr>
      </w:pPr>
    </w:p>
    <w:p w:rsidR="00EE6437" w:rsidRDefault="00EE6437" w:rsidP="00EE6437">
      <w:pPr>
        <w:ind w:left="540" w:firstLine="709"/>
        <w:jc w:val="both"/>
        <w:rPr>
          <w:sz w:val="28"/>
          <w:szCs w:val="28"/>
        </w:rPr>
      </w:pPr>
    </w:p>
    <w:p w:rsidR="00EE6437" w:rsidRDefault="00EE6437" w:rsidP="00EE6437">
      <w:pPr>
        <w:ind w:left="540" w:firstLine="709"/>
        <w:jc w:val="both"/>
        <w:rPr>
          <w:sz w:val="28"/>
          <w:szCs w:val="28"/>
        </w:rPr>
      </w:pPr>
    </w:p>
    <w:p w:rsidR="00EE6437" w:rsidRDefault="00EE6437" w:rsidP="00EE6437">
      <w:pPr>
        <w:ind w:left="540" w:firstLine="709"/>
        <w:jc w:val="both"/>
        <w:rPr>
          <w:sz w:val="28"/>
          <w:szCs w:val="28"/>
        </w:rPr>
      </w:pPr>
    </w:p>
    <w:p w:rsidR="00EE6437" w:rsidRDefault="00EE6437" w:rsidP="00EE6437">
      <w:pPr>
        <w:ind w:left="540" w:firstLine="709"/>
        <w:jc w:val="both"/>
        <w:rPr>
          <w:sz w:val="28"/>
          <w:szCs w:val="28"/>
        </w:rPr>
      </w:pPr>
    </w:p>
    <w:p w:rsidR="00EE6437" w:rsidRDefault="00EE6437" w:rsidP="00EE6437">
      <w:pPr>
        <w:ind w:left="540" w:firstLine="709"/>
        <w:jc w:val="both"/>
        <w:rPr>
          <w:sz w:val="28"/>
          <w:szCs w:val="28"/>
        </w:rPr>
      </w:pPr>
    </w:p>
    <w:p w:rsidR="00EE6437" w:rsidRDefault="00EE6437" w:rsidP="00EE6437">
      <w:pPr>
        <w:ind w:left="540" w:firstLine="709"/>
        <w:jc w:val="both"/>
        <w:rPr>
          <w:sz w:val="28"/>
          <w:szCs w:val="28"/>
        </w:rPr>
      </w:pPr>
    </w:p>
    <w:p w:rsidR="00EE6437" w:rsidRDefault="00EE6437" w:rsidP="00EE6437">
      <w:pPr>
        <w:ind w:left="540" w:firstLine="709"/>
        <w:jc w:val="both"/>
        <w:rPr>
          <w:sz w:val="28"/>
          <w:szCs w:val="28"/>
        </w:rPr>
      </w:pPr>
    </w:p>
    <w:p w:rsidR="00EE6437" w:rsidRDefault="00EE6437" w:rsidP="00EE6437">
      <w:pPr>
        <w:ind w:left="540" w:firstLine="709"/>
        <w:jc w:val="both"/>
        <w:rPr>
          <w:sz w:val="28"/>
          <w:szCs w:val="28"/>
        </w:rPr>
      </w:pPr>
    </w:p>
    <w:p w:rsidR="00EE6437" w:rsidRDefault="00EE6437" w:rsidP="00EE6437">
      <w:pPr>
        <w:ind w:left="540" w:firstLine="709"/>
        <w:jc w:val="both"/>
        <w:rPr>
          <w:sz w:val="28"/>
          <w:szCs w:val="28"/>
        </w:rPr>
      </w:pPr>
    </w:p>
    <w:p w:rsidR="00EE6437" w:rsidRDefault="00EE6437" w:rsidP="00EE6437">
      <w:pPr>
        <w:ind w:left="540" w:firstLine="709"/>
        <w:jc w:val="both"/>
        <w:rPr>
          <w:sz w:val="28"/>
          <w:szCs w:val="28"/>
        </w:rPr>
      </w:pPr>
    </w:p>
    <w:p w:rsidR="00EE6437" w:rsidRDefault="00EE6437" w:rsidP="00EE6437">
      <w:pPr>
        <w:ind w:left="540" w:firstLine="709"/>
        <w:jc w:val="both"/>
        <w:rPr>
          <w:sz w:val="28"/>
          <w:szCs w:val="28"/>
        </w:rPr>
      </w:pPr>
    </w:p>
    <w:p w:rsidR="00EE6437" w:rsidRDefault="00EE6437" w:rsidP="00EE6437">
      <w:pPr>
        <w:ind w:left="540" w:firstLine="709"/>
        <w:jc w:val="both"/>
        <w:rPr>
          <w:sz w:val="28"/>
          <w:szCs w:val="28"/>
        </w:rPr>
      </w:pPr>
    </w:p>
    <w:p w:rsidR="00EE6437" w:rsidRDefault="00EE6437" w:rsidP="00EE6437">
      <w:pPr>
        <w:ind w:left="540" w:firstLine="709"/>
        <w:jc w:val="both"/>
        <w:rPr>
          <w:sz w:val="28"/>
          <w:szCs w:val="28"/>
        </w:rPr>
      </w:pPr>
    </w:p>
    <w:p w:rsidR="00EE6437" w:rsidRDefault="00EE6437" w:rsidP="00EE6437">
      <w:pPr>
        <w:ind w:left="540" w:firstLine="709"/>
        <w:jc w:val="both"/>
        <w:rPr>
          <w:sz w:val="28"/>
          <w:szCs w:val="28"/>
        </w:rPr>
      </w:pPr>
    </w:p>
    <w:p w:rsidR="0016489D" w:rsidRDefault="0016489D" w:rsidP="00EE6437">
      <w:pPr>
        <w:ind w:left="540" w:firstLine="709"/>
        <w:jc w:val="both"/>
        <w:rPr>
          <w:sz w:val="28"/>
          <w:szCs w:val="28"/>
        </w:rPr>
      </w:pPr>
    </w:p>
    <w:p w:rsidR="0016489D" w:rsidRDefault="0016489D" w:rsidP="00EE6437">
      <w:pPr>
        <w:ind w:left="540" w:firstLine="709"/>
        <w:jc w:val="both"/>
        <w:rPr>
          <w:sz w:val="28"/>
          <w:szCs w:val="28"/>
        </w:rPr>
      </w:pPr>
    </w:p>
    <w:p w:rsidR="0016489D" w:rsidRDefault="00AC5607" w:rsidP="0016489D">
      <w:pPr>
        <w:jc w:val="center"/>
        <w:rPr>
          <w:sz w:val="28"/>
          <w:szCs w:val="28"/>
        </w:rPr>
      </w:pPr>
      <w:r>
        <w:rPr>
          <w:sz w:val="28"/>
          <w:szCs w:val="28"/>
        </w:rPr>
        <w:t>Рис. 1. Стеклянная посуда:</w:t>
      </w:r>
    </w:p>
    <w:p w:rsidR="00AC5607" w:rsidRDefault="00AC5607" w:rsidP="0016489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пробирки (1, а), пробирки </w:t>
      </w:r>
      <w:proofErr w:type="spellStart"/>
      <w:r>
        <w:rPr>
          <w:sz w:val="28"/>
          <w:szCs w:val="28"/>
        </w:rPr>
        <w:t>Вюрца</w:t>
      </w:r>
      <w:proofErr w:type="spellEnd"/>
      <w:r>
        <w:rPr>
          <w:sz w:val="28"/>
          <w:szCs w:val="28"/>
        </w:rPr>
        <w:t xml:space="preserve"> (1, б), стаканы</w:t>
      </w:r>
      <w:r w:rsidR="0016489D">
        <w:rPr>
          <w:sz w:val="28"/>
          <w:szCs w:val="28"/>
        </w:rPr>
        <w:t xml:space="preserve"> 2, колбы плоскодонные 3, ко</w:t>
      </w:r>
      <w:r w:rsidR="0016489D">
        <w:rPr>
          <w:sz w:val="28"/>
          <w:szCs w:val="28"/>
        </w:rPr>
        <w:t>л</w:t>
      </w:r>
      <w:r w:rsidR="0016489D">
        <w:rPr>
          <w:sz w:val="28"/>
          <w:szCs w:val="28"/>
        </w:rPr>
        <w:t xml:space="preserve">бы </w:t>
      </w:r>
      <w:proofErr w:type="spellStart"/>
      <w:r w:rsidR="0016489D">
        <w:rPr>
          <w:sz w:val="28"/>
          <w:szCs w:val="28"/>
        </w:rPr>
        <w:t>круглодонные</w:t>
      </w:r>
      <w:proofErr w:type="spellEnd"/>
      <w:r w:rsidR="001648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4, колбы </w:t>
      </w:r>
      <w:proofErr w:type="spellStart"/>
      <w:r>
        <w:rPr>
          <w:sz w:val="28"/>
          <w:szCs w:val="28"/>
        </w:rPr>
        <w:t>Вюрца</w:t>
      </w:r>
      <w:proofErr w:type="spellEnd"/>
      <w:r w:rsidR="0016489D">
        <w:rPr>
          <w:sz w:val="28"/>
          <w:szCs w:val="28"/>
        </w:rPr>
        <w:t xml:space="preserve"> </w:t>
      </w:r>
      <w:r>
        <w:rPr>
          <w:sz w:val="28"/>
          <w:szCs w:val="28"/>
        </w:rPr>
        <w:t>5, колбы конические</w:t>
      </w:r>
      <w:r w:rsidR="0016489D">
        <w:rPr>
          <w:sz w:val="28"/>
          <w:szCs w:val="28"/>
        </w:rPr>
        <w:t xml:space="preserve"> 6, склянки для отсас</w:t>
      </w:r>
      <w:r w:rsidR="0016489D">
        <w:rPr>
          <w:sz w:val="28"/>
          <w:szCs w:val="28"/>
        </w:rPr>
        <w:t>ы</w:t>
      </w:r>
      <w:r w:rsidR="0016489D">
        <w:rPr>
          <w:sz w:val="28"/>
          <w:szCs w:val="28"/>
        </w:rPr>
        <w:t xml:space="preserve">вания </w:t>
      </w:r>
      <w:r w:rsidR="009B3699">
        <w:rPr>
          <w:sz w:val="28"/>
          <w:szCs w:val="28"/>
        </w:rPr>
        <w:t>7, кристаллизаторы</w:t>
      </w:r>
      <w:r w:rsidR="0016489D">
        <w:rPr>
          <w:sz w:val="28"/>
          <w:szCs w:val="28"/>
        </w:rPr>
        <w:t xml:space="preserve"> </w:t>
      </w:r>
      <w:r w:rsidR="009B3699">
        <w:rPr>
          <w:sz w:val="28"/>
          <w:szCs w:val="28"/>
        </w:rPr>
        <w:t>8, воронки</w:t>
      </w:r>
      <w:r w:rsidR="0016489D">
        <w:rPr>
          <w:sz w:val="28"/>
          <w:szCs w:val="28"/>
        </w:rPr>
        <w:t xml:space="preserve"> </w:t>
      </w:r>
      <w:r w:rsidR="009B3699">
        <w:rPr>
          <w:sz w:val="28"/>
          <w:szCs w:val="28"/>
        </w:rPr>
        <w:t>9, эксикаторы</w:t>
      </w:r>
      <w:r w:rsidR="0016489D">
        <w:rPr>
          <w:sz w:val="28"/>
          <w:szCs w:val="28"/>
        </w:rPr>
        <w:t xml:space="preserve"> </w:t>
      </w:r>
      <w:r w:rsidR="009B3699">
        <w:rPr>
          <w:sz w:val="28"/>
          <w:szCs w:val="28"/>
        </w:rPr>
        <w:t>10, боксы</w:t>
      </w:r>
      <w:r w:rsidR="0016489D">
        <w:rPr>
          <w:sz w:val="28"/>
          <w:szCs w:val="28"/>
        </w:rPr>
        <w:t xml:space="preserve"> </w:t>
      </w:r>
      <w:r w:rsidR="009B3699">
        <w:rPr>
          <w:sz w:val="28"/>
          <w:szCs w:val="28"/>
        </w:rPr>
        <w:t>11, аллонжи</w:t>
      </w:r>
      <w:r w:rsidR="0016489D">
        <w:rPr>
          <w:sz w:val="28"/>
          <w:szCs w:val="28"/>
        </w:rPr>
        <w:t xml:space="preserve"> </w:t>
      </w:r>
      <w:r w:rsidR="009B3699">
        <w:rPr>
          <w:sz w:val="28"/>
          <w:szCs w:val="28"/>
        </w:rPr>
        <w:t>12, хлоркальциевые трубки</w:t>
      </w:r>
      <w:r w:rsidR="0016489D">
        <w:rPr>
          <w:sz w:val="28"/>
          <w:szCs w:val="28"/>
        </w:rPr>
        <w:t xml:space="preserve"> </w:t>
      </w:r>
      <w:r w:rsidR="009B3699">
        <w:rPr>
          <w:sz w:val="28"/>
          <w:szCs w:val="28"/>
        </w:rPr>
        <w:t>13, тройники</w:t>
      </w:r>
      <w:r w:rsidR="0016489D">
        <w:rPr>
          <w:sz w:val="28"/>
          <w:szCs w:val="28"/>
        </w:rPr>
        <w:t xml:space="preserve"> </w:t>
      </w:r>
      <w:r w:rsidR="009B3699">
        <w:rPr>
          <w:sz w:val="28"/>
          <w:szCs w:val="28"/>
        </w:rPr>
        <w:t>14, переходные трубки</w:t>
      </w:r>
      <w:r w:rsidR="0016489D">
        <w:rPr>
          <w:sz w:val="28"/>
          <w:szCs w:val="28"/>
        </w:rPr>
        <w:t xml:space="preserve"> </w:t>
      </w:r>
      <w:r w:rsidR="009B3699">
        <w:rPr>
          <w:sz w:val="28"/>
          <w:szCs w:val="28"/>
        </w:rPr>
        <w:t xml:space="preserve">15, </w:t>
      </w:r>
      <w:r w:rsidR="009B3699">
        <w:rPr>
          <w:sz w:val="28"/>
          <w:szCs w:val="28"/>
          <w:lang w:val="en-US"/>
        </w:rPr>
        <w:t>U</w:t>
      </w:r>
      <w:r w:rsidR="009B3699">
        <w:rPr>
          <w:sz w:val="28"/>
          <w:szCs w:val="28"/>
        </w:rPr>
        <w:t>-образные трубки</w:t>
      </w:r>
      <w:r w:rsidR="0016489D">
        <w:rPr>
          <w:sz w:val="28"/>
          <w:szCs w:val="28"/>
        </w:rPr>
        <w:t xml:space="preserve"> 16, дефлегматоры </w:t>
      </w:r>
      <w:r w:rsidR="009B3699">
        <w:rPr>
          <w:sz w:val="28"/>
          <w:szCs w:val="28"/>
        </w:rPr>
        <w:t>17, холодильники</w:t>
      </w:r>
      <w:r w:rsidR="0016489D">
        <w:rPr>
          <w:sz w:val="28"/>
          <w:szCs w:val="28"/>
        </w:rPr>
        <w:t xml:space="preserve"> </w:t>
      </w:r>
      <w:r w:rsidR="009B3699">
        <w:rPr>
          <w:sz w:val="28"/>
          <w:szCs w:val="28"/>
        </w:rPr>
        <w:t>18, промывные склянки (19, а) и осушительные колонки (19, б), часовые</w:t>
      </w:r>
      <w:proofErr w:type="gramEnd"/>
      <w:r w:rsidR="009B3699">
        <w:rPr>
          <w:sz w:val="28"/>
          <w:szCs w:val="28"/>
        </w:rPr>
        <w:t xml:space="preserve"> стёкла 20, реторты</w:t>
      </w:r>
      <w:r w:rsidR="0016489D">
        <w:rPr>
          <w:sz w:val="28"/>
          <w:szCs w:val="28"/>
        </w:rPr>
        <w:t xml:space="preserve"> </w:t>
      </w:r>
      <w:r w:rsidR="009B3699">
        <w:rPr>
          <w:sz w:val="28"/>
          <w:szCs w:val="28"/>
        </w:rPr>
        <w:t>21, капельные в</w:t>
      </w:r>
      <w:r w:rsidR="009B3699">
        <w:rPr>
          <w:sz w:val="28"/>
          <w:szCs w:val="28"/>
        </w:rPr>
        <w:t>о</w:t>
      </w:r>
      <w:r w:rsidR="009B3699">
        <w:rPr>
          <w:sz w:val="28"/>
          <w:szCs w:val="28"/>
        </w:rPr>
        <w:t>ронки</w:t>
      </w:r>
      <w:r w:rsidR="0016489D">
        <w:rPr>
          <w:sz w:val="28"/>
          <w:szCs w:val="28"/>
        </w:rPr>
        <w:t xml:space="preserve"> </w:t>
      </w:r>
      <w:r w:rsidR="009B3699">
        <w:rPr>
          <w:sz w:val="28"/>
          <w:szCs w:val="28"/>
        </w:rPr>
        <w:t>22.</w:t>
      </w:r>
    </w:p>
    <w:p w:rsidR="0016489D" w:rsidRDefault="0016489D" w:rsidP="0016489D">
      <w:pPr>
        <w:jc w:val="both"/>
        <w:rPr>
          <w:sz w:val="28"/>
          <w:szCs w:val="28"/>
        </w:rPr>
      </w:pPr>
    </w:p>
    <w:p w:rsidR="0016489D" w:rsidRDefault="0016489D" w:rsidP="001648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работы с небольшими количествами веще</w:t>
      </w:r>
      <w:proofErr w:type="gramStart"/>
      <w:r>
        <w:rPr>
          <w:sz w:val="28"/>
          <w:szCs w:val="28"/>
        </w:rPr>
        <w:t>ств пр</w:t>
      </w:r>
      <w:proofErr w:type="gramEnd"/>
      <w:r>
        <w:rPr>
          <w:sz w:val="28"/>
          <w:szCs w:val="28"/>
        </w:rPr>
        <w:t>именяется химич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ская посуда малых размеров и емкостей, например, колбы ёмкостью 25, 10 мл; стаканы – 20, 10, 5 мл и т. д.</w:t>
      </w:r>
    </w:p>
    <w:p w:rsidR="0016489D" w:rsidRDefault="0016489D" w:rsidP="0016489D">
      <w:pPr>
        <w:ind w:firstLine="709"/>
        <w:jc w:val="both"/>
        <w:rPr>
          <w:sz w:val="28"/>
          <w:szCs w:val="28"/>
          <w:lang w:val="en-US"/>
        </w:rPr>
      </w:pPr>
    </w:p>
    <w:p w:rsidR="00674F83" w:rsidRDefault="00674F83" w:rsidP="0016489D">
      <w:pPr>
        <w:ind w:firstLine="709"/>
        <w:jc w:val="both"/>
        <w:rPr>
          <w:sz w:val="28"/>
          <w:szCs w:val="28"/>
          <w:lang w:val="en-US"/>
        </w:rPr>
      </w:pPr>
    </w:p>
    <w:p w:rsidR="00674F83" w:rsidRDefault="00674F83" w:rsidP="0016489D">
      <w:pPr>
        <w:ind w:firstLine="709"/>
        <w:jc w:val="both"/>
        <w:rPr>
          <w:sz w:val="28"/>
          <w:szCs w:val="28"/>
          <w:lang w:val="en-US"/>
        </w:rPr>
      </w:pPr>
    </w:p>
    <w:p w:rsidR="00674F83" w:rsidRDefault="00674F83" w:rsidP="0016489D">
      <w:pPr>
        <w:ind w:firstLine="709"/>
        <w:jc w:val="both"/>
        <w:rPr>
          <w:sz w:val="28"/>
          <w:szCs w:val="28"/>
          <w:lang w:val="en-US"/>
        </w:rPr>
      </w:pPr>
    </w:p>
    <w:p w:rsidR="00674F83" w:rsidRDefault="00674F83" w:rsidP="0016489D">
      <w:pPr>
        <w:ind w:firstLine="709"/>
        <w:jc w:val="both"/>
        <w:rPr>
          <w:sz w:val="28"/>
          <w:szCs w:val="28"/>
          <w:lang w:val="en-US"/>
        </w:rPr>
      </w:pPr>
    </w:p>
    <w:p w:rsidR="009B3699" w:rsidRDefault="0016489D" w:rsidP="0016489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2.3 </w:t>
      </w:r>
      <w:r w:rsidR="00BB136D" w:rsidRPr="00BB136D">
        <w:rPr>
          <w:b/>
          <w:sz w:val="28"/>
          <w:szCs w:val="28"/>
        </w:rPr>
        <w:t>Фарфоровая посуда.</w:t>
      </w:r>
    </w:p>
    <w:p w:rsidR="0016489D" w:rsidRDefault="0016489D" w:rsidP="0016489D">
      <w:pPr>
        <w:ind w:firstLine="709"/>
        <w:jc w:val="both"/>
        <w:rPr>
          <w:b/>
          <w:sz w:val="28"/>
          <w:szCs w:val="28"/>
        </w:rPr>
      </w:pPr>
    </w:p>
    <w:p w:rsidR="00BB136D" w:rsidRPr="00A75105" w:rsidRDefault="00BB136D" w:rsidP="001067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стеклянной посуды в лабораторной практике применяется фарф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ровая посуда (рис. 2)</w:t>
      </w:r>
    </w:p>
    <w:p w:rsidR="00D51D55" w:rsidRPr="0010677F" w:rsidRDefault="00D51D55" w:rsidP="0016489D">
      <w:pPr>
        <w:ind w:firstLine="709"/>
        <w:jc w:val="both"/>
        <w:rPr>
          <w:sz w:val="28"/>
          <w:szCs w:val="28"/>
        </w:rPr>
      </w:pPr>
    </w:p>
    <w:p w:rsidR="00BB136D" w:rsidRPr="00BB136D" w:rsidRDefault="00275912" w:rsidP="0016489D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534025" cy="11525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89D" w:rsidRPr="0010677F" w:rsidRDefault="0016489D" w:rsidP="0016489D">
      <w:pPr>
        <w:jc w:val="both"/>
        <w:rPr>
          <w:sz w:val="28"/>
          <w:szCs w:val="28"/>
        </w:rPr>
      </w:pPr>
    </w:p>
    <w:p w:rsidR="0016489D" w:rsidRDefault="00BB136D" w:rsidP="0016489D">
      <w:pPr>
        <w:jc w:val="center"/>
        <w:rPr>
          <w:sz w:val="28"/>
          <w:szCs w:val="28"/>
        </w:rPr>
      </w:pPr>
      <w:r>
        <w:rPr>
          <w:sz w:val="28"/>
          <w:szCs w:val="28"/>
        </w:rPr>
        <w:t>Рис. 2. Фарфоровая посуда:</w:t>
      </w:r>
    </w:p>
    <w:p w:rsidR="00BB136D" w:rsidRDefault="0016489D" w:rsidP="0016489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выпаривательная</w:t>
      </w:r>
      <w:proofErr w:type="spellEnd"/>
      <w:r>
        <w:rPr>
          <w:sz w:val="28"/>
          <w:szCs w:val="28"/>
        </w:rPr>
        <w:t xml:space="preserve"> чашка </w:t>
      </w:r>
      <w:r w:rsidR="00BB136D">
        <w:rPr>
          <w:sz w:val="28"/>
          <w:szCs w:val="28"/>
        </w:rPr>
        <w:t>1, стакан</w:t>
      </w:r>
      <w:r>
        <w:rPr>
          <w:sz w:val="28"/>
          <w:szCs w:val="28"/>
        </w:rPr>
        <w:t xml:space="preserve"> </w:t>
      </w:r>
      <w:r w:rsidR="00BB136D">
        <w:rPr>
          <w:sz w:val="28"/>
          <w:szCs w:val="28"/>
        </w:rPr>
        <w:t>2, тигли с крышками</w:t>
      </w:r>
      <w:r>
        <w:rPr>
          <w:sz w:val="28"/>
          <w:szCs w:val="28"/>
        </w:rPr>
        <w:t xml:space="preserve"> </w:t>
      </w:r>
      <w:r w:rsidR="00BB136D">
        <w:rPr>
          <w:sz w:val="28"/>
          <w:szCs w:val="28"/>
        </w:rPr>
        <w:t>3, воронк</w:t>
      </w:r>
      <w:r>
        <w:rPr>
          <w:sz w:val="28"/>
          <w:szCs w:val="28"/>
        </w:rPr>
        <w:t>а</w:t>
      </w:r>
      <w:r w:rsidR="00BB136D">
        <w:rPr>
          <w:sz w:val="28"/>
          <w:szCs w:val="28"/>
        </w:rPr>
        <w:t xml:space="preserve"> </w:t>
      </w:r>
      <w:proofErr w:type="spellStart"/>
      <w:r w:rsidR="00BB136D">
        <w:rPr>
          <w:sz w:val="28"/>
          <w:szCs w:val="28"/>
        </w:rPr>
        <w:t>Бюхнера</w:t>
      </w:r>
      <w:proofErr w:type="spellEnd"/>
      <w:r>
        <w:rPr>
          <w:sz w:val="28"/>
          <w:szCs w:val="28"/>
        </w:rPr>
        <w:t xml:space="preserve"> 4, ступка</w:t>
      </w:r>
      <w:r w:rsidR="00BB136D">
        <w:rPr>
          <w:sz w:val="28"/>
          <w:szCs w:val="28"/>
        </w:rPr>
        <w:t xml:space="preserve"> с пестиком</w:t>
      </w:r>
      <w:r>
        <w:rPr>
          <w:sz w:val="28"/>
          <w:szCs w:val="28"/>
        </w:rPr>
        <w:t xml:space="preserve"> 5, лодочка 6, треугольник </w:t>
      </w:r>
      <w:r w:rsidR="00BB136D">
        <w:rPr>
          <w:sz w:val="28"/>
          <w:szCs w:val="28"/>
        </w:rPr>
        <w:t>7.</w:t>
      </w:r>
    </w:p>
    <w:p w:rsidR="0016489D" w:rsidRPr="0010677F" w:rsidRDefault="0016489D" w:rsidP="0016489D">
      <w:pPr>
        <w:jc w:val="both"/>
        <w:rPr>
          <w:sz w:val="28"/>
          <w:szCs w:val="28"/>
        </w:rPr>
      </w:pPr>
    </w:p>
    <w:p w:rsidR="00B23298" w:rsidRDefault="0016489D" w:rsidP="0016489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2.4 </w:t>
      </w:r>
      <w:r w:rsidR="00B23298" w:rsidRPr="00B23298">
        <w:rPr>
          <w:b/>
          <w:sz w:val="28"/>
          <w:szCs w:val="28"/>
        </w:rPr>
        <w:t>Мерная посуда.</w:t>
      </w:r>
    </w:p>
    <w:p w:rsidR="0016489D" w:rsidRPr="0016489D" w:rsidRDefault="0016489D" w:rsidP="0016489D">
      <w:pPr>
        <w:ind w:firstLine="709"/>
        <w:jc w:val="both"/>
        <w:rPr>
          <w:sz w:val="28"/>
          <w:szCs w:val="28"/>
        </w:rPr>
      </w:pPr>
    </w:p>
    <w:p w:rsidR="00B23298" w:rsidRPr="00B23298" w:rsidRDefault="00B23298" w:rsidP="00EE6437">
      <w:pPr>
        <w:ind w:firstLine="709"/>
        <w:jc w:val="both"/>
        <w:rPr>
          <w:sz w:val="28"/>
          <w:szCs w:val="28"/>
        </w:rPr>
      </w:pPr>
      <w:r w:rsidRPr="00B23298">
        <w:rPr>
          <w:sz w:val="28"/>
          <w:szCs w:val="28"/>
        </w:rPr>
        <w:t xml:space="preserve">В лабораторных работах по неорганической химии обычно используется следующая мерная посуда: колбы, </w:t>
      </w:r>
      <w:r>
        <w:rPr>
          <w:spacing w:val="1"/>
          <w:sz w:val="28"/>
          <w:szCs w:val="28"/>
        </w:rPr>
        <w:t>пипетки, бюретки, мензурки</w:t>
      </w:r>
      <w:r w:rsidRPr="00B23298">
        <w:rPr>
          <w:spacing w:val="1"/>
          <w:sz w:val="28"/>
          <w:szCs w:val="28"/>
        </w:rPr>
        <w:t>.</w:t>
      </w:r>
    </w:p>
    <w:p w:rsidR="00A43B9F" w:rsidRPr="00B23298" w:rsidRDefault="00B23298" w:rsidP="00A43B9F">
      <w:pPr>
        <w:ind w:firstLine="709"/>
        <w:jc w:val="both"/>
        <w:rPr>
          <w:sz w:val="28"/>
          <w:szCs w:val="28"/>
        </w:rPr>
      </w:pPr>
      <w:r w:rsidRPr="00B23298">
        <w:rPr>
          <w:i/>
          <w:spacing w:val="17"/>
          <w:sz w:val="28"/>
          <w:szCs w:val="28"/>
        </w:rPr>
        <w:t>Мерные колбы</w:t>
      </w:r>
      <w:r w:rsidRPr="00B23298">
        <w:rPr>
          <w:spacing w:val="17"/>
          <w:sz w:val="28"/>
          <w:szCs w:val="28"/>
        </w:rPr>
        <w:t xml:space="preserve"> (рис. 3) служат для приготовления раст</w:t>
      </w:r>
      <w:r w:rsidR="00A43B9F">
        <w:rPr>
          <w:spacing w:val="5"/>
          <w:sz w:val="28"/>
          <w:szCs w:val="28"/>
        </w:rPr>
        <w:t xml:space="preserve">вора точной концентрации и </w:t>
      </w:r>
      <w:r w:rsidRPr="00B23298">
        <w:rPr>
          <w:spacing w:val="5"/>
          <w:sz w:val="28"/>
          <w:szCs w:val="28"/>
        </w:rPr>
        <w:t>представляю</w:t>
      </w:r>
      <w:r w:rsidR="0016489D">
        <w:rPr>
          <w:spacing w:val="5"/>
          <w:sz w:val="28"/>
          <w:szCs w:val="28"/>
        </w:rPr>
        <w:t xml:space="preserve">т собой </w:t>
      </w:r>
      <w:r w:rsidRPr="00B23298">
        <w:rPr>
          <w:spacing w:val="5"/>
          <w:sz w:val="28"/>
          <w:szCs w:val="28"/>
        </w:rPr>
        <w:t>плоскодонные</w:t>
      </w:r>
      <w:r w:rsidR="00A43B9F">
        <w:rPr>
          <w:spacing w:val="5"/>
          <w:sz w:val="28"/>
          <w:szCs w:val="28"/>
        </w:rPr>
        <w:t xml:space="preserve"> </w:t>
      </w:r>
      <w:r w:rsidR="00A43B9F" w:rsidRPr="00B23298">
        <w:rPr>
          <w:spacing w:val="7"/>
          <w:sz w:val="28"/>
          <w:szCs w:val="28"/>
        </w:rPr>
        <w:t>колбы с длинным и у</w:t>
      </w:r>
      <w:r w:rsidR="00A43B9F" w:rsidRPr="00B23298">
        <w:rPr>
          <w:spacing w:val="7"/>
          <w:sz w:val="28"/>
          <w:szCs w:val="28"/>
        </w:rPr>
        <w:t>з</w:t>
      </w:r>
      <w:r w:rsidR="00A43B9F" w:rsidRPr="00B23298">
        <w:rPr>
          <w:spacing w:val="7"/>
          <w:sz w:val="28"/>
          <w:szCs w:val="28"/>
        </w:rPr>
        <w:t xml:space="preserve">ким горлом, на котором нанесена тонкая </w:t>
      </w:r>
      <w:r w:rsidR="00A43B9F" w:rsidRPr="00B23298">
        <w:rPr>
          <w:sz w:val="28"/>
          <w:szCs w:val="28"/>
        </w:rPr>
        <w:t>черта.</w:t>
      </w:r>
      <w:r w:rsidR="00A43B9F">
        <w:rPr>
          <w:sz w:val="28"/>
          <w:szCs w:val="28"/>
        </w:rPr>
        <w:t xml:space="preserve"> </w:t>
      </w:r>
      <w:r w:rsidR="00A43B9F" w:rsidRPr="00B23298">
        <w:rPr>
          <w:sz w:val="28"/>
          <w:szCs w:val="28"/>
        </w:rPr>
        <w:t>Эта отметка показывает гр</w:t>
      </w:r>
      <w:r w:rsidR="00A43B9F" w:rsidRPr="00B23298">
        <w:rPr>
          <w:sz w:val="28"/>
          <w:szCs w:val="28"/>
        </w:rPr>
        <w:t>а</w:t>
      </w:r>
      <w:r w:rsidR="00A43B9F" w:rsidRPr="00B23298">
        <w:rPr>
          <w:sz w:val="28"/>
          <w:szCs w:val="28"/>
        </w:rPr>
        <w:t xml:space="preserve">ницу жидкости, которая при </w:t>
      </w:r>
      <w:r w:rsidR="00A43B9F" w:rsidRPr="00B23298">
        <w:rPr>
          <w:spacing w:val="5"/>
          <w:sz w:val="28"/>
          <w:szCs w:val="28"/>
        </w:rPr>
        <w:t xml:space="preserve">определенной температуре занимает указанный на колбе объем. </w:t>
      </w:r>
      <w:r w:rsidR="00A43B9F" w:rsidRPr="00B23298">
        <w:rPr>
          <w:spacing w:val="6"/>
          <w:sz w:val="28"/>
          <w:szCs w:val="28"/>
        </w:rPr>
        <w:t>Горло мерной колбы делают узким, поэтому сравнительно не</w:t>
      </w:r>
      <w:r w:rsidR="00A43B9F" w:rsidRPr="00B23298">
        <w:rPr>
          <w:spacing w:val="5"/>
          <w:sz w:val="28"/>
          <w:szCs w:val="28"/>
        </w:rPr>
        <w:t xml:space="preserve">большое изменение объема жидкости в </w:t>
      </w:r>
      <w:proofErr w:type="gramStart"/>
      <w:r w:rsidR="00A43B9F" w:rsidRPr="00B23298">
        <w:rPr>
          <w:spacing w:val="5"/>
          <w:sz w:val="28"/>
          <w:szCs w:val="28"/>
        </w:rPr>
        <w:t>колбе</w:t>
      </w:r>
      <w:proofErr w:type="gramEnd"/>
      <w:r w:rsidR="00A43B9F" w:rsidRPr="00B23298">
        <w:rPr>
          <w:spacing w:val="5"/>
          <w:sz w:val="28"/>
          <w:szCs w:val="28"/>
        </w:rPr>
        <w:t xml:space="preserve"> заметно отражается </w:t>
      </w:r>
      <w:r w:rsidR="00A43B9F" w:rsidRPr="00B23298">
        <w:rPr>
          <w:spacing w:val="1"/>
          <w:sz w:val="28"/>
          <w:szCs w:val="28"/>
        </w:rPr>
        <w:t>на п</w:t>
      </w:r>
      <w:r w:rsidR="00A43B9F" w:rsidRPr="00B23298">
        <w:rPr>
          <w:spacing w:val="1"/>
          <w:sz w:val="28"/>
          <w:szCs w:val="28"/>
        </w:rPr>
        <w:t>о</w:t>
      </w:r>
      <w:r w:rsidR="00A43B9F" w:rsidRPr="00B23298">
        <w:rPr>
          <w:spacing w:val="1"/>
          <w:sz w:val="28"/>
          <w:szCs w:val="28"/>
        </w:rPr>
        <w:t>ложении м</w:t>
      </w:r>
      <w:r w:rsidR="00A43B9F">
        <w:rPr>
          <w:spacing w:val="1"/>
          <w:sz w:val="28"/>
          <w:szCs w:val="28"/>
        </w:rPr>
        <w:t>ениска. Мерные колбы имеют притё</w:t>
      </w:r>
      <w:r w:rsidR="00A43B9F" w:rsidRPr="00B23298">
        <w:rPr>
          <w:spacing w:val="1"/>
          <w:sz w:val="28"/>
          <w:szCs w:val="28"/>
        </w:rPr>
        <w:t xml:space="preserve">ртые пробки. </w:t>
      </w:r>
      <w:r w:rsidR="00A43B9F" w:rsidRPr="00B23298">
        <w:rPr>
          <w:spacing w:val="7"/>
          <w:sz w:val="28"/>
          <w:szCs w:val="28"/>
        </w:rPr>
        <w:t>Обычно прим</w:t>
      </w:r>
      <w:r w:rsidR="00A43B9F" w:rsidRPr="00B23298">
        <w:rPr>
          <w:spacing w:val="7"/>
          <w:sz w:val="28"/>
          <w:szCs w:val="28"/>
        </w:rPr>
        <w:t>е</w:t>
      </w:r>
      <w:r w:rsidR="00A43B9F" w:rsidRPr="00B23298">
        <w:rPr>
          <w:spacing w:val="7"/>
          <w:sz w:val="28"/>
          <w:szCs w:val="28"/>
        </w:rPr>
        <w:t>няются колбы на 50, 100, 250, 500 и 1000 мл.</w:t>
      </w:r>
    </w:p>
    <w:p w:rsidR="00B23298" w:rsidRPr="0010677F" w:rsidRDefault="00B23298" w:rsidP="00EE6437">
      <w:pPr>
        <w:ind w:firstLine="709"/>
        <w:jc w:val="both"/>
        <w:rPr>
          <w:spacing w:val="5"/>
          <w:sz w:val="28"/>
          <w:szCs w:val="28"/>
        </w:rPr>
      </w:pPr>
    </w:p>
    <w:p w:rsidR="00B23298" w:rsidRDefault="00275912" w:rsidP="0016489D">
      <w:pPr>
        <w:jc w:val="center"/>
        <w:rPr>
          <w:spacing w:val="5"/>
          <w:sz w:val="28"/>
          <w:szCs w:val="28"/>
        </w:rPr>
      </w:pPr>
      <w:r>
        <w:rPr>
          <w:noProof/>
        </w:rPr>
        <w:drawing>
          <wp:inline distT="0" distB="0" distL="0" distR="0">
            <wp:extent cx="4419600" cy="2514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3B9F" w:rsidRPr="0010677F" w:rsidRDefault="00A43B9F" w:rsidP="00A43B9F">
      <w:pPr>
        <w:ind w:left="707" w:firstLine="709"/>
        <w:jc w:val="both"/>
        <w:rPr>
          <w:spacing w:val="5"/>
          <w:sz w:val="28"/>
          <w:szCs w:val="28"/>
        </w:rPr>
      </w:pPr>
    </w:p>
    <w:p w:rsidR="00A43B9F" w:rsidRDefault="00201B77" w:rsidP="00A43B9F">
      <w:pPr>
        <w:ind w:left="707" w:firstLine="709"/>
        <w:jc w:val="both"/>
        <w:rPr>
          <w:spacing w:val="5"/>
        </w:rPr>
      </w:pPr>
      <w:r w:rsidRPr="00A43B9F">
        <w:rPr>
          <w:spacing w:val="5"/>
        </w:rPr>
        <w:t>Рис. 3. Ме</w:t>
      </w:r>
      <w:proofErr w:type="gramStart"/>
      <w:r w:rsidRPr="00A43B9F">
        <w:rPr>
          <w:spacing w:val="5"/>
        </w:rPr>
        <w:t>р</w:t>
      </w:r>
      <w:r w:rsidR="0010677F">
        <w:rPr>
          <w:spacing w:val="5"/>
        </w:rPr>
        <w:t>-</w:t>
      </w:r>
      <w:proofErr w:type="gramEnd"/>
      <w:r w:rsidR="0010677F">
        <w:rPr>
          <w:spacing w:val="5"/>
        </w:rPr>
        <w:tab/>
        <w:t xml:space="preserve"> </w:t>
      </w:r>
      <w:r w:rsidR="00A43B9F">
        <w:rPr>
          <w:spacing w:val="5"/>
        </w:rPr>
        <w:t>Рис. 4. П</w:t>
      </w:r>
      <w:r w:rsidR="0010677F">
        <w:rPr>
          <w:spacing w:val="5"/>
        </w:rPr>
        <w:t>ипетки</w:t>
      </w:r>
      <w:r w:rsidR="0010677F" w:rsidRPr="00F42DFF">
        <w:rPr>
          <w:spacing w:val="5"/>
        </w:rPr>
        <w:tab/>
      </w:r>
      <w:r w:rsidR="0010677F" w:rsidRPr="00F42DFF">
        <w:rPr>
          <w:spacing w:val="5"/>
        </w:rPr>
        <w:tab/>
        <w:t xml:space="preserve"> </w:t>
      </w:r>
      <w:r w:rsidR="00A43B9F">
        <w:rPr>
          <w:spacing w:val="5"/>
        </w:rPr>
        <w:t xml:space="preserve"> Рис. 5. Бюретки</w:t>
      </w:r>
    </w:p>
    <w:p w:rsidR="00A43B9F" w:rsidRPr="00A43B9F" w:rsidRDefault="0010677F" w:rsidP="00A43B9F">
      <w:pPr>
        <w:ind w:left="707" w:firstLine="709"/>
        <w:jc w:val="both"/>
        <w:rPr>
          <w:spacing w:val="5"/>
        </w:rPr>
      </w:pPr>
      <w:r>
        <w:rPr>
          <w:spacing w:val="5"/>
        </w:rPr>
        <w:t xml:space="preserve"> </w:t>
      </w:r>
      <w:proofErr w:type="spellStart"/>
      <w:r w:rsidR="00A43B9F">
        <w:rPr>
          <w:spacing w:val="5"/>
        </w:rPr>
        <w:t>ная</w:t>
      </w:r>
      <w:proofErr w:type="spellEnd"/>
      <w:r w:rsidR="00A43B9F">
        <w:rPr>
          <w:spacing w:val="5"/>
        </w:rPr>
        <w:t xml:space="preserve"> колба</w:t>
      </w:r>
    </w:p>
    <w:p w:rsidR="00B23298" w:rsidRPr="0010677F" w:rsidRDefault="00B23298" w:rsidP="00EE6437">
      <w:pPr>
        <w:ind w:firstLine="709"/>
        <w:jc w:val="both"/>
        <w:rPr>
          <w:spacing w:val="5"/>
        </w:rPr>
      </w:pPr>
    </w:p>
    <w:p w:rsidR="00B23298" w:rsidRDefault="00B23298" w:rsidP="00EE6437">
      <w:pPr>
        <w:ind w:firstLine="709"/>
        <w:jc w:val="both"/>
        <w:rPr>
          <w:spacing w:val="8"/>
          <w:sz w:val="28"/>
          <w:szCs w:val="28"/>
        </w:rPr>
      </w:pPr>
      <w:r w:rsidRPr="00B23298">
        <w:rPr>
          <w:i/>
          <w:spacing w:val="10"/>
          <w:sz w:val="28"/>
          <w:szCs w:val="28"/>
        </w:rPr>
        <w:lastRenderedPageBreak/>
        <w:t>Пипетки</w:t>
      </w:r>
      <w:r w:rsidRPr="00B23298">
        <w:rPr>
          <w:spacing w:val="10"/>
          <w:sz w:val="28"/>
          <w:szCs w:val="28"/>
        </w:rPr>
        <w:t xml:space="preserve"> служат для точного отмеривания определенного </w:t>
      </w:r>
      <w:r w:rsidRPr="00B23298">
        <w:rPr>
          <w:spacing w:val="3"/>
          <w:sz w:val="28"/>
          <w:szCs w:val="28"/>
        </w:rPr>
        <w:t>объема жидкости и представляют собой стеклянные цилиндричес</w:t>
      </w:r>
      <w:r w:rsidRPr="00B23298">
        <w:rPr>
          <w:spacing w:val="4"/>
          <w:sz w:val="28"/>
          <w:szCs w:val="28"/>
        </w:rPr>
        <w:t xml:space="preserve">кие, оттянутые сверху и снизу узкие трубки (рис. 4,а). В верхней </w:t>
      </w:r>
      <w:r w:rsidRPr="00B23298">
        <w:rPr>
          <w:sz w:val="28"/>
          <w:szCs w:val="28"/>
        </w:rPr>
        <w:t>части пипетки имеется о</w:t>
      </w:r>
      <w:r w:rsidRPr="00B23298">
        <w:rPr>
          <w:sz w:val="28"/>
          <w:szCs w:val="28"/>
        </w:rPr>
        <w:t>т</w:t>
      </w:r>
      <w:r w:rsidRPr="00B23298">
        <w:rPr>
          <w:sz w:val="28"/>
          <w:szCs w:val="28"/>
        </w:rPr>
        <w:t xml:space="preserve">метка, показывающая, до какого уровня </w:t>
      </w:r>
      <w:r w:rsidRPr="00B23298">
        <w:rPr>
          <w:spacing w:val="4"/>
          <w:sz w:val="28"/>
          <w:szCs w:val="28"/>
        </w:rPr>
        <w:t>нужно заполнить снизу пипетку, чт</w:t>
      </w:r>
      <w:r w:rsidRPr="00B23298">
        <w:rPr>
          <w:spacing w:val="4"/>
          <w:sz w:val="28"/>
          <w:szCs w:val="28"/>
        </w:rPr>
        <w:t>о</w:t>
      </w:r>
      <w:r w:rsidRPr="00B23298">
        <w:rPr>
          <w:spacing w:val="4"/>
          <w:sz w:val="28"/>
          <w:szCs w:val="28"/>
        </w:rPr>
        <w:t>бы вылитая из нее жидкость имела объем, указанный на пипетке. Чаще всего пользуются пи</w:t>
      </w:r>
      <w:r w:rsidRPr="00B23298">
        <w:rPr>
          <w:spacing w:val="5"/>
          <w:sz w:val="28"/>
          <w:szCs w:val="28"/>
        </w:rPr>
        <w:t>петкой емкостью 10 или 20 мл. Существуют измерительные пи</w:t>
      </w:r>
      <w:r w:rsidRPr="00B23298">
        <w:rPr>
          <w:spacing w:val="8"/>
          <w:sz w:val="28"/>
          <w:szCs w:val="28"/>
        </w:rPr>
        <w:t xml:space="preserve">петки, имеющие вид узкой градуированной трубки </w:t>
      </w:r>
      <w:r w:rsidR="00A43B9F">
        <w:rPr>
          <w:spacing w:val="8"/>
          <w:sz w:val="28"/>
          <w:szCs w:val="28"/>
        </w:rPr>
        <w:t>(рис. 4,б</w:t>
      </w:r>
      <w:r w:rsidRPr="00B23298">
        <w:rPr>
          <w:spacing w:val="8"/>
          <w:sz w:val="28"/>
          <w:szCs w:val="28"/>
        </w:rPr>
        <w:t>).</w:t>
      </w:r>
    </w:p>
    <w:p w:rsidR="00B23298" w:rsidRPr="00083157" w:rsidRDefault="00B23298" w:rsidP="00EE6437">
      <w:pPr>
        <w:ind w:firstLine="709"/>
        <w:jc w:val="both"/>
        <w:rPr>
          <w:spacing w:val="3"/>
          <w:sz w:val="28"/>
          <w:szCs w:val="28"/>
        </w:rPr>
      </w:pPr>
      <w:r w:rsidRPr="00B23298">
        <w:rPr>
          <w:i/>
          <w:spacing w:val="18"/>
          <w:sz w:val="28"/>
          <w:szCs w:val="28"/>
        </w:rPr>
        <w:t>Бюретки</w:t>
      </w:r>
      <w:r>
        <w:rPr>
          <w:spacing w:val="18"/>
          <w:sz w:val="28"/>
          <w:szCs w:val="28"/>
        </w:rPr>
        <w:t xml:space="preserve"> (</w:t>
      </w:r>
      <w:r w:rsidRPr="00B23298">
        <w:rPr>
          <w:spacing w:val="18"/>
          <w:sz w:val="28"/>
          <w:szCs w:val="28"/>
        </w:rPr>
        <w:t xml:space="preserve">рис. 5) предназначены для выливания из них </w:t>
      </w:r>
      <w:r w:rsidRPr="00B23298">
        <w:rPr>
          <w:sz w:val="28"/>
          <w:szCs w:val="28"/>
        </w:rPr>
        <w:t>строго о</w:t>
      </w:r>
      <w:r w:rsidRPr="00B23298">
        <w:rPr>
          <w:sz w:val="28"/>
          <w:szCs w:val="28"/>
        </w:rPr>
        <w:t>п</w:t>
      </w:r>
      <w:r w:rsidRPr="00B23298">
        <w:rPr>
          <w:sz w:val="28"/>
          <w:szCs w:val="28"/>
        </w:rPr>
        <w:t xml:space="preserve">ределенных объемов жидкости. Они представляют собой </w:t>
      </w:r>
      <w:r w:rsidR="00083157">
        <w:rPr>
          <w:spacing w:val="4"/>
          <w:sz w:val="28"/>
          <w:szCs w:val="28"/>
        </w:rPr>
        <w:t>длинные</w:t>
      </w:r>
      <w:r w:rsidR="00083157" w:rsidRPr="00083157">
        <w:rPr>
          <w:spacing w:val="4"/>
          <w:sz w:val="28"/>
          <w:szCs w:val="28"/>
        </w:rPr>
        <w:t xml:space="preserve"> </w:t>
      </w:r>
      <w:r w:rsidRPr="00B23298">
        <w:rPr>
          <w:spacing w:val="4"/>
          <w:sz w:val="28"/>
          <w:szCs w:val="28"/>
        </w:rPr>
        <w:t xml:space="preserve">стеклянные трубки, на которые нанесена шкала </w:t>
      </w:r>
      <w:r w:rsidR="00083157">
        <w:rPr>
          <w:spacing w:val="4"/>
          <w:sz w:val="28"/>
          <w:szCs w:val="28"/>
          <w:lang w:val="en-US"/>
        </w:rPr>
        <w:t>c</w:t>
      </w:r>
      <w:r w:rsidR="00083157">
        <w:rPr>
          <w:spacing w:val="4"/>
          <w:sz w:val="28"/>
          <w:szCs w:val="28"/>
        </w:rPr>
        <w:t xml:space="preserve"> </w:t>
      </w:r>
      <w:r w:rsidRPr="00B23298">
        <w:rPr>
          <w:spacing w:val="4"/>
          <w:sz w:val="28"/>
          <w:szCs w:val="28"/>
        </w:rPr>
        <w:t>деле</w:t>
      </w:r>
      <w:r w:rsidRPr="00B23298">
        <w:rPr>
          <w:sz w:val="28"/>
          <w:szCs w:val="28"/>
        </w:rPr>
        <w:t>ниями. Чаще всего польз</w:t>
      </w:r>
      <w:r>
        <w:rPr>
          <w:sz w:val="28"/>
          <w:szCs w:val="28"/>
        </w:rPr>
        <w:t>уются б</w:t>
      </w:r>
      <w:r>
        <w:rPr>
          <w:sz w:val="28"/>
          <w:szCs w:val="28"/>
        </w:rPr>
        <w:t>ю</w:t>
      </w:r>
      <w:r>
        <w:rPr>
          <w:sz w:val="28"/>
          <w:szCs w:val="28"/>
        </w:rPr>
        <w:t>ретками</w:t>
      </w:r>
      <w:r w:rsidR="00083157" w:rsidRPr="00083157"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 xml:space="preserve">емкостью 50 мл, </w:t>
      </w:r>
      <w:r w:rsidRPr="00B23298">
        <w:rPr>
          <w:sz w:val="28"/>
          <w:szCs w:val="28"/>
        </w:rPr>
        <w:t>гра</w:t>
      </w:r>
      <w:r w:rsidRPr="00B23298">
        <w:rPr>
          <w:spacing w:val="15"/>
          <w:sz w:val="28"/>
          <w:szCs w:val="28"/>
        </w:rPr>
        <w:t>дуированными на десятые</w:t>
      </w:r>
      <w:r w:rsidR="00083157" w:rsidRPr="00083157">
        <w:rPr>
          <w:spacing w:val="4"/>
          <w:sz w:val="28"/>
          <w:szCs w:val="28"/>
        </w:rPr>
        <w:t xml:space="preserve"> </w:t>
      </w:r>
      <w:r w:rsidR="00083157">
        <w:rPr>
          <w:spacing w:val="15"/>
          <w:sz w:val="28"/>
          <w:szCs w:val="28"/>
        </w:rPr>
        <w:t>доли</w:t>
      </w:r>
      <w:r w:rsidR="00083157" w:rsidRPr="00083157">
        <w:rPr>
          <w:spacing w:val="15"/>
          <w:sz w:val="28"/>
          <w:szCs w:val="28"/>
        </w:rPr>
        <w:t xml:space="preserve"> </w:t>
      </w:r>
      <w:r w:rsidRPr="00B23298">
        <w:rPr>
          <w:spacing w:val="15"/>
          <w:sz w:val="28"/>
          <w:szCs w:val="28"/>
        </w:rPr>
        <w:t xml:space="preserve">миллилитра. </w:t>
      </w:r>
      <w:r>
        <w:rPr>
          <w:spacing w:val="8"/>
          <w:sz w:val="28"/>
          <w:szCs w:val="28"/>
        </w:rPr>
        <w:t>В нижней части бюретки</w:t>
      </w:r>
      <w:r w:rsidR="00083157">
        <w:rPr>
          <w:spacing w:val="8"/>
          <w:sz w:val="28"/>
          <w:szCs w:val="28"/>
        </w:rPr>
        <w:tab/>
      </w:r>
      <w:r w:rsidR="00083157" w:rsidRPr="00083157">
        <w:rPr>
          <w:spacing w:val="4"/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>имеется</w:t>
      </w:r>
      <w:r w:rsidRPr="00B23298">
        <w:rPr>
          <w:spacing w:val="8"/>
          <w:sz w:val="28"/>
          <w:szCs w:val="28"/>
        </w:rPr>
        <w:t xml:space="preserve"> кран. Иногда </w:t>
      </w:r>
      <w:r>
        <w:rPr>
          <w:bCs/>
          <w:spacing w:val="8"/>
          <w:sz w:val="28"/>
          <w:szCs w:val="28"/>
        </w:rPr>
        <w:t>в</w:t>
      </w:r>
      <w:r w:rsidRPr="00B23298">
        <w:rPr>
          <w:b/>
          <w:bCs/>
          <w:spacing w:val="8"/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>бюретках нет кран</w:t>
      </w:r>
      <w:r w:rsidRPr="00B23298">
        <w:rPr>
          <w:spacing w:val="8"/>
          <w:sz w:val="28"/>
          <w:szCs w:val="28"/>
        </w:rPr>
        <w:t>а, тогда на конец ее наде</w:t>
      </w:r>
      <w:r w:rsidRPr="00B23298">
        <w:rPr>
          <w:sz w:val="28"/>
          <w:szCs w:val="28"/>
        </w:rPr>
        <w:t>вают отрезок резиновой</w:t>
      </w:r>
      <w:r w:rsidR="00083157" w:rsidRPr="00083157">
        <w:rPr>
          <w:spacing w:val="4"/>
          <w:sz w:val="28"/>
          <w:szCs w:val="28"/>
        </w:rPr>
        <w:t xml:space="preserve"> </w:t>
      </w:r>
      <w:r w:rsidRPr="00B23298">
        <w:rPr>
          <w:sz w:val="28"/>
          <w:szCs w:val="28"/>
        </w:rPr>
        <w:t xml:space="preserve">трубки со стеклянным </w:t>
      </w:r>
      <w:r w:rsidRPr="00B23298">
        <w:rPr>
          <w:spacing w:val="1"/>
          <w:sz w:val="28"/>
          <w:szCs w:val="28"/>
        </w:rPr>
        <w:t>шар</w:t>
      </w:r>
      <w:r w:rsidRPr="00B23298">
        <w:rPr>
          <w:spacing w:val="1"/>
          <w:sz w:val="28"/>
          <w:szCs w:val="28"/>
        </w:rPr>
        <w:t>и</w:t>
      </w:r>
      <w:r w:rsidRPr="00B23298">
        <w:rPr>
          <w:spacing w:val="1"/>
          <w:sz w:val="28"/>
          <w:szCs w:val="28"/>
        </w:rPr>
        <w:t xml:space="preserve">ком внутри и стеклянной оттянутой внизу </w:t>
      </w:r>
      <w:r w:rsidRPr="00B23298">
        <w:rPr>
          <w:spacing w:val="8"/>
          <w:sz w:val="28"/>
          <w:szCs w:val="28"/>
        </w:rPr>
        <w:t>трубкой. Оттягивая пальцами р</w:t>
      </w:r>
      <w:r w:rsidRPr="00B23298">
        <w:rPr>
          <w:spacing w:val="8"/>
          <w:sz w:val="28"/>
          <w:szCs w:val="28"/>
        </w:rPr>
        <w:t>е</w:t>
      </w:r>
      <w:r w:rsidRPr="00B23298">
        <w:rPr>
          <w:spacing w:val="8"/>
          <w:sz w:val="28"/>
          <w:szCs w:val="28"/>
        </w:rPr>
        <w:t>зиновую труб</w:t>
      </w:r>
      <w:r w:rsidRPr="00B23298">
        <w:rPr>
          <w:spacing w:val="3"/>
          <w:sz w:val="28"/>
          <w:szCs w:val="28"/>
        </w:rPr>
        <w:t>ку от шарика, можно спускать жидкость из бюретки. Необх</w:t>
      </w:r>
      <w:r w:rsidRPr="00B23298">
        <w:rPr>
          <w:spacing w:val="3"/>
          <w:sz w:val="28"/>
          <w:szCs w:val="28"/>
        </w:rPr>
        <w:t>о</w:t>
      </w:r>
      <w:r w:rsidRPr="00B23298">
        <w:rPr>
          <w:spacing w:val="3"/>
          <w:sz w:val="28"/>
          <w:szCs w:val="28"/>
        </w:rPr>
        <w:t>димо следить за тем, чтобы оття</w:t>
      </w:r>
      <w:r w:rsidRPr="00B23298">
        <w:rPr>
          <w:spacing w:val="11"/>
          <w:sz w:val="28"/>
          <w:szCs w:val="28"/>
        </w:rPr>
        <w:t>нутый конец трубки был нацело заполнен сли</w:t>
      </w:r>
      <w:r w:rsidRPr="00B23298">
        <w:rPr>
          <w:spacing w:val="-2"/>
          <w:sz w:val="28"/>
          <w:szCs w:val="28"/>
        </w:rPr>
        <w:t>ваемой жидкостью.</w:t>
      </w:r>
    </w:p>
    <w:p w:rsidR="00B23298" w:rsidRPr="00B23298" w:rsidRDefault="00B23298" w:rsidP="00EE6437">
      <w:pPr>
        <w:ind w:firstLine="709"/>
        <w:jc w:val="both"/>
        <w:rPr>
          <w:sz w:val="28"/>
          <w:szCs w:val="28"/>
        </w:rPr>
      </w:pPr>
      <w:r w:rsidRPr="00B56A61">
        <w:rPr>
          <w:i/>
          <w:spacing w:val="5"/>
          <w:sz w:val="28"/>
          <w:szCs w:val="28"/>
        </w:rPr>
        <w:t xml:space="preserve">Мерные </w:t>
      </w:r>
      <w:r w:rsidR="00B56A61" w:rsidRPr="00B56A61">
        <w:rPr>
          <w:i/>
          <w:spacing w:val="5"/>
          <w:sz w:val="28"/>
          <w:szCs w:val="28"/>
        </w:rPr>
        <w:t>градуированные цилиндры и мензурки</w:t>
      </w:r>
      <w:r w:rsidR="00B56A61">
        <w:rPr>
          <w:spacing w:val="5"/>
          <w:sz w:val="28"/>
          <w:szCs w:val="28"/>
        </w:rPr>
        <w:t xml:space="preserve"> </w:t>
      </w:r>
      <w:r w:rsidRPr="00B23298">
        <w:rPr>
          <w:spacing w:val="8"/>
          <w:sz w:val="28"/>
          <w:szCs w:val="28"/>
        </w:rPr>
        <w:t xml:space="preserve">(рис. 6) применяются для </w:t>
      </w:r>
      <w:r w:rsidRPr="00B23298">
        <w:rPr>
          <w:spacing w:val="4"/>
          <w:sz w:val="28"/>
          <w:szCs w:val="28"/>
        </w:rPr>
        <w:t>грубого отмеривания жидкостей и бывают раз</w:t>
      </w:r>
      <w:r w:rsidRPr="00B23298">
        <w:rPr>
          <w:spacing w:val="11"/>
          <w:sz w:val="28"/>
          <w:szCs w:val="28"/>
        </w:rPr>
        <w:t xml:space="preserve">личных емкостей: 5, 10, 25, 50, 100, 150, 250, </w:t>
      </w:r>
      <w:r w:rsidRPr="00B23298">
        <w:rPr>
          <w:spacing w:val="3"/>
          <w:sz w:val="28"/>
          <w:szCs w:val="28"/>
        </w:rPr>
        <w:t>500, 1000 и 2000 мл.</w:t>
      </w:r>
    </w:p>
    <w:p w:rsidR="00B56A61" w:rsidRDefault="00B56A61" w:rsidP="00EE6437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:rsidR="00B56A61" w:rsidRDefault="00275912" w:rsidP="00A43B9F">
      <w:pPr>
        <w:jc w:val="center"/>
        <w:rPr>
          <w:b/>
          <w:bCs/>
          <w:spacing w:val="-2"/>
          <w:sz w:val="28"/>
          <w:szCs w:val="28"/>
        </w:rPr>
      </w:pPr>
      <w:r>
        <w:rPr>
          <w:noProof/>
        </w:rPr>
        <w:drawing>
          <wp:inline distT="0" distB="0" distL="0" distR="0">
            <wp:extent cx="1276350" cy="21431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3B9F" w:rsidRDefault="00A43B9F" w:rsidP="00A43B9F">
      <w:pPr>
        <w:jc w:val="center"/>
        <w:rPr>
          <w:bCs/>
          <w:spacing w:val="-2"/>
          <w:sz w:val="28"/>
          <w:szCs w:val="28"/>
        </w:rPr>
      </w:pPr>
    </w:p>
    <w:p w:rsidR="00B56A61" w:rsidRPr="00201B77" w:rsidRDefault="00201B77" w:rsidP="00A43B9F">
      <w:pPr>
        <w:jc w:val="center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Рис. 6. Мерные цилиндры и мензурки</w:t>
      </w:r>
    </w:p>
    <w:p w:rsidR="00083157" w:rsidRPr="003D7018" w:rsidRDefault="00083157" w:rsidP="00EE6437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:rsidR="00B56A61" w:rsidRDefault="00A43B9F" w:rsidP="00EE6437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2.5 </w:t>
      </w:r>
      <w:r w:rsidR="00B23298" w:rsidRPr="00B23298">
        <w:rPr>
          <w:b/>
          <w:bCs/>
          <w:spacing w:val="-2"/>
          <w:sz w:val="28"/>
          <w:szCs w:val="28"/>
        </w:rPr>
        <w:t xml:space="preserve">Мытье </w:t>
      </w:r>
      <w:r>
        <w:rPr>
          <w:b/>
          <w:bCs/>
          <w:spacing w:val="-2"/>
          <w:sz w:val="28"/>
          <w:szCs w:val="28"/>
        </w:rPr>
        <w:t>химической посуды.</w:t>
      </w:r>
    </w:p>
    <w:p w:rsidR="00A43B9F" w:rsidRDefault="00A43B9F" w:rsidP="00EE6437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:rsidR="00A43B9F" w:rsidRPr="00A43B9F" w:rsidRDefault="00A43B9F" w:rsidP="00A43B9F">
      <w:pPr>
        <w:ind w:firstLine="709"/>
        <w:jc w:val="both"/>
        <w:rPr>
          <w:bCs/>
          <w:spacing w:val="-2"/>
          <w:sz w:val="28"/>
          <w:szCs w:val="28"/>
        </w:rPr>
      </w:pPr>
      <w:r w:rsidRPr="00A43B9F">
        <w:rPr>
          <w:bCs/>
          <w:spacing w:val="-2"/>
          <w:sz w:val="28"/>
          <w:szCs w:val="28"/>
        </w:rPr>
        <w:t>Химическую посуду после завершения опыта тщательно моют, сушат и убирают на место. Сначала посуду промывают водопроводной водой, если з</w:t>
      </w:r>
      <w:r w:rsidRPr="00A43B9F">
        <w:rPr>
          <w:bCs/>
          <w:spacing w:val="-2"/>
          <w:sz w:val="28"/>
          <w:szCs w:val="28"/>
        </w:rPr>
        <w:t>а</w:t>
      </w:r>
      <w:r w:rsidRPr="00A43B9F">
        <w:rPr>
          <w:bCs/>
          <w:spacing w:val="-2"/>
          <w:sz w:val="28"/>
          <w:szCs w:val="28"/>
        </w:rPr>
        <w:t xml:space="preserve">грязнения не смываются, то загрязненные места посыпают кальцинированной содой и трут. Сода </w:t>
      </w:r>
      <w:r>
        <w:rPr>
          <w:bCs/>
          <w:spacing w:val="-2"/>
          <w:sz w:val="28"/>
          <w:szCs w:val="28"/>
        </w:rPr>
        <w:t>и</w:t>
      </w:r>
      <w:r w:rsidRPr="00A43B9F">
        <w:rPr>
          <w:bCs/>
          <w:spacing w:val="-2"/>
          <w:sz w:val="28"/>
          <w:szCs w:val="28"/>
        </w:rPr>
        <w:t>спользуется для уда</w:t>
      </w:r>
      <w:r>
        <w:rPr>
          <w:bCs/>
          <w:spacing w:val="-2"/>
          <w:sz w:val="28"/>
          <w:szCs w:val="28"/>
        </w:rPr>
        <w:t>ления следов жиров, масел и для улу</w:t>
      </w:r>
      <w:r>
        <w:rPr>
          <w:bCs/>
          <w:spacing w:val="-2"/>
          <w:sz w:val="28"/>
          <w:szCs w:val="28"/>
        </w:rPr>
        <w:t>ч</w:t>
      </w:r>
      <w:r>
        <w:rPr>
          <w:bCs/>
          <w:spacing w:val="-2"/>
          <w:sz w:val="28"/>
          <w:szCs w:val="28"/>
        </w:rPr>
        <w:t xml:space="preserve">шения </w:t>
      </w:r>
      <w:proofErr w:type="spellStart"/>
      <w:r w:rsidRPr="00A43B9F">
        <w:rPr>
          <w:bCs/>
          <w:spacing w:val="-2"/>
          <w:sz w:val="28"/>
          <w:szCs w:val="28"/>
        </w:rPr>
        <w:t>смачиваемости</w:t>
      </w:r>
      <w:proofErr w:type="spellEnd"/>
      <w:r w:rsidRPr="00A43B9F">
        <w:rPr>
          <w:bCs/>
          <w:spacing w:val="-2"/>
          <w:sz w:val="28"/>
          <w:szCs w:val="28"/>
        </w:rPr>
        <w:t xml:space="preserve"> стекла.</w:t>
      </w:r>
    </w:p>
    <w:p w:rsidR="00A43B9F" w:rsidRPr="00A43B9F" w:rsidRDefault="00A43B9F" w:rsidP="00A43B9F">
      <w:pPr>
        <w:ind w:firstLine="709"/>
        <w:jc w:val="both"/>
        <w:rPr>
          <w:bCs/>
          <w:spacing w:val="-2"/>
          <w:sz w:val="28"/>
          <w:szCs w:val="28"/>
        </w:rPr>
      </w:pPr>
      <w:r w:rsidRPr="00A43B9F">
        <w:rPr>
          <w:bCs/>
          <w:spacing w:val="-2"/>
          <w:sz w:val="28"/>
          <w:szCs w:val="28"/>
        </w:rPr>
        <w:t>Для отмывания от загрязнений соединениями марганца используют кри</w:t>
      </w:r>
      <w:r w:rsidRPr="00A43B9F">
        <w:rPr>
          <w:bCs/>
          <w:spacing w:val="-2"/>
          <w:sz w:val="28"/>
          <w:szCs w:val="28"/>
        </w:rPr>
        <w:softHyphen/>
        <w:t>сталлическую щавелевую кислоту. Не рекомендуется применять абразивные ма</w:t>
      </w:r>
      <w:r w:rsidRPr="00A43B9F">
        <w:rPr>
          <w:bCs/>
          <w:spacing w:val="-2"/>
          <w:sz w:val="28"/>
          <w:szCs w:val="28"/>
        </w:rPr>
        <w:softHyphen/>
        <w:t>териалы, так как они царапают и разрушают стекло.</w:t>
      </w:r>
    </w:p>
    <w:p w:rsidR="00A43B9F" w:rsidRPr="00A43B9F" w:rsidRDefault="00A43B9F" w:rsidP="00A43B9F">
      <w:pPr>
        <w:ind w:firstLine="709"/>
        <w:jc w:val="both"/>
        <w:rPr>
          <w:bCs/>
          <w:spacing w:val="-2"/>
          <w:sz w:val="28"/>
          <w:szCs w:val="28"/>
        </w:rPr>
      </w:pPr>
      <w:r w:rsidRPr="00A43B9F">
        <w:rPr>
          <w:bCs/>
          <w:spacing w:val="-2"/>
          <w:sz w:val="28"/>
          <w:szCs w:val="28"/>
        </w:rPr>
        <w:lastRenderedPageBreak/>
        <w:t xml:space="preserve">Для очистки посуды от продуктов термического разложения органических веществ, удаления следов жиров и улучшения </w:t>
      </w:r>
      <w:proofErr w:type="spellStart"/>
      <w:r w:rsidRPr="00A43B9F">
        <w:rPr>
          <w:bCs/>
          <w:spacing w:val="-2"/>
          <w:sz w:val="28"/>
          <w:szCs w:val="28"/>
        </w:rPr>
        <w:t>смачиваемости</w:t>
      </w:r>
      <w:proofErr w:type="spellEnd"/>
      <w:r w:rsidRPr="00A43B9F">
        <w:rPr>
          <w:bCs/>
          <w:spacing w:val="-2"/>
          <w:sz w:val="28"/>
          <w:szCs w:val="28"/>
        </w:rPr>
        <w:t xml:space="preserve"> стекла можно и</w:t>
      </w:r>
      <w:r w:rsidRPr="00A43B9F">
        <w:rPr>
          <w:bCs/>
          <w:spacing w:val="-2"/>
          <w:sz w:val="28"/>
          <w:szCs w:val="28"/>
        </w:rPr>
        <w:t>с</w:t>
      </w:r>
      <w:r w:rsidRPr="00A43B9F">
        <w:rPr>
          <w:bCs/>
          <w:spacing w:val="-2"/>
          <w:sz w:val="28"/>
          <w:szCs w:val="28"/>
        </w:rPr>
        <w:t>пользовать хромовую смесь</w:t>
      </w:r>
      <w:r w:rsidR="00844FD2">
        <w:rPr>
          <w:bCs/>
          <w:spacing w:val="-2"/>
          <w:sz w:val="28"/>
          <w:szCs w:val="28"/>
        </w:rPr>
        <w:t xml:space="preserve"> (хромпик)</w:t>
      </w:r>
      <w:r w:rsidRPr="00A43B9F">
        <w:rPr>
          <w:bCs/>
          <w:spacing w:val="-2"/>
          <w:sz w:val="28"/>
          <w:szCs w:val="28"/>
        </w:rPr>
        <w:t>, которую готовят в большой фарфоровой ступе: 10 г дихромата калия растирают в тонкий порошок, смачивают 3</w:t>
      </w:r>
      <w:r w:rsidR="00844FD2">
        <w:rPr>
          <w:bCs/>
          <w:spacing w:val="-2"/>
          <w:sz w:val="28"/>
          <w:szCs w:val="28"/>
        </w:rPr>
        <w:t>-</w:t>
      </w:r>
      <w:r w:rsidRPr="00A43B9F">
        <w:rPr>
          <w:bCs/>
          <w:spacing w:val="-2"/>
          <w:sz w:val="28"/>
          <w:szCs w:val="28"/>
        </w:rPr>
        <w:t>5 мл в</w:t>
      </w:r>
      <w:r w:rsidRPr="00A43B9F">
        <w:rPr>
          <w:bCs/>
          <w:spacing w:val="-2"/>
          <w:sz w:val="28"/>
          <w:szCs w:val="28"/>
        </w:rPr>
        <w:t>о</w:t>
      </w:r>
      <w:r w:rsidRPr="00A43B9F">
        <w:rPr>
          <w:bCs/>
          <w:spacing w:val="-2"/>
          <w:sz w:val="28"/>
          <w:szCs w:val="28"/>
        </w:rPr>
        <w:t>ды и при перемешивании добавляют 100 мл 96%-ной серной кислоты; отстоя</w:t>
      </w:r>
      <w:r w:rsidRPr="00A43B9F">
        <w:rPr>
          <w:bCs/>
          <w:spacing w:val="-2"/>
          <w:sz w:val="28"/>
          <w:szCs w:val="28"/>
        </w:rPr>
        <w:t>в</w:t>
      </w:r>
      <w:r w:rsidRPr="00A43B9F">
        <w:rPr>
          <w:bCs/>
          <w:spacing w:val="-2"/>
          <w:sz w:val="28"/>
          <w:szCs w:val="28"/>
        </w:rPr>
        <w:t>шийся раствор переносят в толстостенную склянку с притертой пробкой или в фарфоровую кружку. После промывания посуды хромовую смесь сливают о</w:t>
      </w:r>
      <w:r w:rsidRPr="00A43B9F">
        <w:rPr>
          <w:bCs/>
          <w:spacing w:val="-2"/>
          <w:sz w:val="28"/>
          <w:szCs w:val="28"/>
        </w:rPr>
        <w:t>б</w:t>
      </w:r>
      <w:r w:rsidRPr="00A43B9F">
        <w:rPr>
          <w:bCs/>
          <w:spacing w:val="-2"/>
          <w:sz w:val="28"/>
          <w:szCs w:val="28"/>
        </w:rPr>
        <w:t xml:space="preserve">ратно в склянку (но не в раковину!). Хорошим средством для мытья посуды служит также </w:t>
      </w:r>
      <w:proofErr w:type="spellStart"/>
      <w:r w:rsidRPr="00A43B9F">
        <w:rPr>
          <w:bCs/>
          <w:spacing w:val="-2"/>
          <w:sz w:val="28"/>
          <w:szCs w:val="28"/>
        </w:rPr>
        <w:t>спиртовый</w:t>
      </w:r>
      <w:proofErr w:type="spellEnd"/>
      <w:r w:rsidRPr="00A43B9F">
        <w:rPr>
          <w:bCs/>
          <w:spacing w:val="-2"/>
          <w:sz w:val="28"/>
          <w:szCs w:val="28"/>
        </w:rPr>
        <w:t xml:space="preserve"> раствор щелочи.</w:t>
      </w:r>
    </w:p>
    <w:p w:rsidR="00A43B9F" w:rsidRDefault="00A43B9F" w:rsidP="00A43B9F">
      <w:pPr>
        <w:ind w:firstLine="709"/>
        <w:jc w:val="both"/>
        <w:rPr>
          <w:bCs/>
          <w:spacing w:val="-2"/>
          <w:sz w:val="28"/>
          <w:szCs w:val="28"/>
        </w:rPr>
      </w:pPr>
      <w:r w:rsidRPr="00A43B9F">
        <w:rPr>
          <w:bCs/>
          <w:spacing w:val="-2"/>
          <w:sz w:val="28"/>
          <w:szCs w:val="28"/>
        </w:rPr>
        <w:t>После промывания с использованием химических реагентов посуду тща</w:t>
      </w:r>
      <w:r w:rsidRPr="00A43B9F">
        <w:rPr>
          <w:bCs/>
          <w:spacing w:val="-2"/>
          <w:sz w:val="28"/>
          <w:szCs w:val="28"/>
        </w:rPr>
        <w:softHyphen/>
        <w:t>тельно моют водопроводной водой и споласкивают два</w:t>
      </w:r>
      <w:r w:rsidR="00844FD2">
        <w:rPr>
          <w:bCs/>
          <w:spacing w:val="-2"/>
          <w:sz w:val="28"/>
          <w:szCs w:val="28"/>
        </w:rPr>
        <w:t>-</w:t>
      </w:r>
      <w:r w:rsidRPr="00A43B9F">
        <w:rPr>
          <w:bCs/>
          <w:spacing w:val="-2"/>
          <w:sz w:val="28"/>
          <w:szCs w:val="28"/>
        </w:rPr>
        <w:t>три раза небольшими порциями дистиллированной воды. С хорошо вымытой посуды вода должна ст</w:t>
      </w:r>
      <w:r w:rsidRPr="00A43B9F">
        <w:rPr>
          <w:bCs/>
          <w:spacing w:val="-2"/>
          <w:sz w:val="28"/>
          <w:szCs w:val="28"/>
        </w:rPr>
        <w:t>е</w:t>
      </w:r>
      <w:r w:rsidRPr="00A43B9F">
        <w:rPr>
          <w:bCs/>
          <w:spacing w:val="-2"/>
          <w:sz w:val="28"/>
          <w:szCs w:val="28"/>
        </w:rPr>
        <w:t>кать ровным слоем без образования капель.</w:t>
      </w:r>
    </w:p>
    <w:p w:rsidR="00844FD2" w:rsidRPr="00B23298" w:rsidRDefault="00844FD2" w:rsidP="00844FD2">
      <w:pPr>
        <w:ind w:firstLine="709"/>
        <w:jc w:val="both"/>
        <w:rPr>
          <w:sz w:val="28"/>
          <w:szCs w:val="28"/>
        </w:rPr>
      </w:pPr>
      <w:r w:rsidRPr="00B23298">
        <w:rPr>
          <w:spacing w:val="5"/>
          <w:sz w:val="28"/>
          <w:szCs w:val="28"/>
        </w:rPr>
        <w:t xml:space="preserve">Химическую посуду никогда не вытирают полотенцем изнутри, </w:t>
      </w:r>
      <w:r w:rsidRPr="00B23298">
        <w:rPr>
          <w:spacing w:val="7"/>
          <w:sz w:val="28"/>
          <w:szCs w:val="28"/>
        </w:rPr>
        <w:t>в сл</w:t>
      </w:r>
      <w:r w:rsidRPr="00B23298">
        <w:rPr>
          <w:spacing w:val="7"/>
          <w:sz w:val="28"/>
          <w:szCs w:val="28"/>
        </w:rPr>
        <w:t>у</w:t>
      </w:r>
      <w:r w:rsidRPr="00B23298">
        <w:rPr>
          <w:spacing w:val="7"/>
          <w:sz w:val="28"/>
          <w:szCs w:val="28"/>
        </w:rPr>
        <w:t xml:space="preserve">чае надобности ее высушивание производят в сушильном </w:t>
      </w:r>
      <w:r w:rsidRPr="00B23298">
        <w:rPr>
          <w:spacing w:val="1"/>
          <w:sz w:val="28"/>
          <w:szCs w:val="28"/>
        </w:rPr>
        <w:t xml:space="preserve">шкафу </w:t>
      </w:r>
      <w:r w:rsidRPr="00A75105">
        <w:rPr>
          <w:b/>
          <w:spacing w:val="1"/>
          <w:sz w:val="28"/>
          <w:szCs w:val="28"/>
        </w:rPr>
        <w:t xml:space="preserve">(кроме мерной посуды, которую никогда не высушивают </w:t>
      </w:r>
      <w:r w:rsidRPr="00A75105">
        <w:rPr>
          <w:b/>
          <w:spacing w:val="4"/>
          <w:sz w:val="28"/>
          <w:szCs w:val="28"/>
        </w:rPr>
        <w:t>нагреванием).</w:t>
      </w:r>
    </w:p>
    <w:p w:rsidR="00A75105" w:rsidRPr="000C1DCB" w:rsidRDefault="00A75105" w:rsidP="00EE6437">
      <w:pPr>
        <w:ind w:firstLine="709"/>
        <w:jc w:val="both"/>
        <w:rPr>
          <w:sz w:val="28"/>
          <w:szCs w:val="28"/>
        </w:rPr>
      </w:pPr>
    </w:p>
    <w:p w:rsidR="000C1DCB" w:rsidRDefault="000C1DCB" w:rsidP="000C1D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ТРЕБОВАНИЯ ТЕХНИКИ БЕЗОПАСНОСТИ</w:t>
      </w:r>
    </w:p>
    <w:p w:rsidR="000C1DCB" w:rsidRPr="00412D6F" w:rsidRDefault="000C1DCB" w:rsidP="000C1DCB">
      <w:pPr>
        <w:ind w:firstLine="709"/>
        <w:rPr>
          <w:sz w:val="28"/>
          <w:szCs w:val="28"/>
        </w:rPr>
      </w:pPr>
    </w:p>
    <w:p w:rsidR="000C1DCB" w:rsidRDefault="000C1DCB" w:rsidP="000C1D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растирании стекла в ступке использовать защитные очки. Соблюдать осторожность при работе с тонким стеклом – пипетками, мерными колбами.</w:t>
      </w:r>
    </w:p>
    <w:p w:rsidR="000C1DCB" w:rsidRDefault="000C1DCB" w:rsidP="000C1DCB">
      <w:pPr>
        <w:ind w:firstLine="709"/>
        <w:jc w:val="both"/>
        <w:rPr>
          <w:sz w:val="28"/>
          <w:szCs w:val="28"/>
        </w:rPr>
      </w:pPr>
    </w:p>
    <w:p w:rsidR="000C1DCB" w:rsidRDefault="000C1DCB" w:rsidP="000C1D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ЭКСПЕРИМЕНТАЛЬНАЯ ЧАСТЬ</w:t>
      </w:r>
    </w:p>
    <w:p w:rsidR="000C1DCB" w:rsidRDefault="000C1DCB" w:rsidP="000C1DCB">
      <w:pPr>
        <w:ind w:firstLine="709"/>
        <w:rPr>
          <w:sz w:val="28"/>
          <w:szCs w:val="28"/>
          <w:u w:val="single"/>
        </w:rPr>
      </w:pPr>
    </w:p>
    <w:p w:rsidR="000C1DCB" w:rsidRDefault="000C1DCB" w:rsidP="000C1DCB">
      <w:pPr>
        <w:ind w:firstLine="709"/>
        <w:jc w:val="both"/>
        <w:rPr>
          <w:b/>
          <w:sz w:val="28"/>
          <w:szCs w:val="28"/>
        </w:rPr>
      </w:pPr>
      <w:r w:rsidRPr="00420CA2">
        <w:rPr>
          <w:b/>
          <w:sz w:val="28"/>
          <w:szCs w:val="28"/>
        </w:rPr>
        <w:t xml:space="preserve">4.1 </w:t>
      </w:r>
      <w:r>
        <w:rPr>
          <w:b/>
          <w:sz w:val="28"/>
          <w:szCs w:val="28"/>
        </w:rPr>
        <w:t>Набор стандартной химической посуды, применяемой в лабор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торном практикуме по неорганической химии</w:t>
      </w:r>
    </w:p>
    <w:p w:rsidR="000C1DCB" w:rsidRDefault="000C1DCB" w:rsidP="000C1DCB">
      <w:pPr>
        <w:ind w:firstLine="709"/>
        <w:jc w:val="both"/>
        <w:rPr>
          <w:sz w:val="28"/>
          <w:szCs w:val="28"/>
        </w:rPr>
      </w:pPr>
    </w:p>
    <w:p w:rsidR="00B23298" w:rsidRDefault="000C1DCB" w:rsidP="00EE64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75105">
        <w:rPr>
          <w:sz w:val="28"/>
          <w:szCs w:val="28"/>
        </w:rPr>
        <w:t>редложенный набор химической посуды классифицировать, зарисовать и определить назначение в лабораторной практике.</w:t>
      </w:r>
    </w:p>
    <w:p w:rsidR="000C1DCB" w:rsidRDefault="000C1DCB" w:rsidP="00EE6437">
      <w:pPr>
        <w:ind w:firstLine="709"/>
        <w:jc w:val="both"/>
        <w:rPr>
          <w:sz w:val="28"/>
          <w:szCs w:val="28"/>
        </w:rPr>
      </w:pPr>
    </w:p>
    <w:p w:rsidR="000C1DCB" w:rsidRPr="000C1DCB" w:rsidRDefault="000C1DCB" w:rsidP="00EE6437">
      <w:pPr>
        <w:ind w:firstLine="709"/>
        <w:jc w:val="both"/>
        <w:rPr>
          <w:b/>
          <w:sz w:val="28"/>
          <w:szCs w:val="28"/>
        </w:rPr>
      </w:pPr>
      <w:r w:rsidRPr="000C1DCB">
        <w:rPr>
          <w:b/>
          <w:sz w:val="28"/>
          <w:szCs w:val="28"/>
        </w:rPr>
        <w:t>4.2 Гидролиз (выщелачивание) стекла</w:t>
      </w: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0C1DCB" w:rsidRDefault="000C1DCB" w:rsidP="00EE64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Нагрейте кончик стеклянной палочки или трубки до размягчения и быс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ро опустите в стакан с водой (наденьте защитные очки!). Вылейте воду из 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кана, мелкие осколки стекла перенесите в фарфоровую ступку и, добавив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большое количество дистиллированной воды, разотрите их в порошок. Приле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те две-три капли раствора фенолфталеина. Что наблюдаете?</w:t>
      </w:r>
    </w:p>
    <w:p w:rsidR="000C1DCB" w:rsidRDefault="000C1DCB" w:rsidP="00EE6437">
      <w:pPr>
        <w:ind w:firstLine="709"/>
        <w:jc w:val="both"/>
        <w:rPr>
          <w:sz w:val="28"/>
          <w:szCs w:val="28"/>
        </w:rPr>
      </w:pPr>
    </w:p>
    <w:p w:rsidR="000C1DCB" w:rsidRPr="000C1DCB" w:rsidRDefault="000C1DCB" w:rsidP="00EE6437">
      <w:pPr>
        <w:ind w:firstLine="709"/>
        <w:jc w:val="both"/>
        <w:rPr>
          <w:b/>
          <w:sz w:val="28"/>
          <w:szCs w:val="28"/>
        </w:rPr>
      </w:pPr>
      <w:r w:rsidRPr="000C1DCB">
        <w:rPr>
          <w:b/>
          <w:sz w:val="28"/>
          <w:szCs w:val="28"/>
        </w:rPr>
        <w:t>4.3 Правила работы с мерными пипетками</w:t>
      </w:r>
    </w:p>
    <w:p w:rsidR="000C1DCB" w:rsidRDefault="000C1DCB" w:rsidP="00EE6437">
      <w:pPr>
        <w:ind w:firstLine="709"/>
        <w:jc w:val="both"/>
        <w:rPr>
          <w:sz w:val="28"/>
          <w:szCs w:val="28"/>
        </w:rPr>
      </w:pPr>
    </w:p>
    <w:p w:rsidR="00CE6C1D" w:rsidRDefault="00CE6C1D" w:rsidP="00EE64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отмеривания небольших объемов растворов используются пипетки.</w:t>
      </w:r>
    </w:p>
    <w:p w:rsidR="00CE6C1D" w:rsidRDefault="00CE6C1D" w:rsidP="00EE6437">
      <w:pPr>
        <w:ind w:firstLine="709"/>
        <w:jc w:val="both"/>
        <w:rPr>
          <w:sz w:val="28"/>
          <w:szCs w:val="28"/>
        </w:rPr>
      </w:pPr>
    </w:p>
    <w:p w:rsidR="000C1DCB" w:rsidRDefault="000C1DCB" w:rsidP="00EE64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рабочем столе подготовлен набор из трех пипеток:</w:t>
      </w:r>
    </w:p>
    <w:p w:rsidR="000C1DCB" w:rsidRDefault="000C1DCB" w:rsidP="00CE6C1D">
      <w:pPr>
        <w:numPr>
          <w:ilvl w:val="0"/>
          <w:numId w:val="6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градуированная пипетка на забор жидкости (5 мл) – верхняя отметка «5»</w:t>
      </w:r>
      <w:r w:rsidR="00CE6C1D">
        <w:rPr>
          <w:sz w:val="28"/>
          <w:szCs w:val="28"/>
        </w:rPr>
        <w:t>;</w:t>
      </w:r>
    </w:p>
    <w:p w:rsidR="00CE6C1D" w:rsidRDefault="00CE6C1D" w:rsidP="00CE6C1D">
      <w:pPr>
        <w:numPr>
          <w:ilvl w:val="0"/>
          <w:numId w:val="6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градуированная пипетка на слив жидкости (5 мл) – верхняя отметка «0»;</w:t>
      </w:r>
    </w:p>
    <w:p w:rsidR="00CE6C1D" w:rsidRDefault="00CE6C1D" w:rsidP="00CE6C1D">
      <w:pPr>
        <w:numPr>
          <w:ilvl w:val="0"/>
          <w:numId w:val="6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мерная пипетка Мора – стеклянная трубка с расширением посредине. В верхней части трубке над расширением имеется метка, соответствующая вместимости пипетки,  отмеченная на расширении или вверху пипетки (20 °С). Точность отмеривания объема этим типом пипеток выше, чем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градуированных.</w:t>
      </w:r>
    </w:p>
    <w:p w:rsidR="00CE6C1D" w:rsidRDefault="00CE6C1D" w:rsidP="00CE6C1D">
      <w:pPr>
        <w:ind w:left="709"/>
        <w:jc w:val="both"/>
        <w:rPr>
          <w:sz w:val="28"/>
          <w:szCs w:val="28"/>
        </w:rPr>
      </w:pPr>
    </w:p>
    <w:p w:rsidR="00CE6C1D" w:rsidRDefault="00CE6C1D" w:rsidP="00CE6C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рабочей жидкости используйте дистиллированную воду.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лейте ее в стакан.</w:t>
      </w:r>
    </w:p>
    <w:p w:rsidR="00CE6C1D" w:rsidRDefault="00CE6C1D" w:rsidP="00CE6C1D">
      <w:pPr>
        <w:ind w:firstLine="709"/>
        <w:jc w:val="both"/>
        <w:rPr>
          <w:sz w:val="28"/>
          <w:szCs w:val="28"/>
        </w:rPr>
      </w:pPr>
    </w:p>
    <w:p w:rsidR="00CE6C1D" w:rsidRPr="00346CB0" w:rsidRDefault="00CE6C1D" w:rsidP="00CE6C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наполнения пипетки любого типа (в правой руке) на ее верхний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нец наденьте или прислоните резиновую грушу (в левой руке), а нижней конец опустите в стакан с жидкостью. </w:t>
      </w:r>
      <w:r w:rsidRPr="00346CB0">
        <w:rPr>
          <w:sz w:val="28"/>
          <w:szCs w:val="28"/>
        </w:rPr>
        <w:t>Сжиманием груши из пи</w:t>
      </w:r>
      <w:r>
        <w:rPr>
          <w:sz w:val="28"/>
          <w:szCs w:val="28"/>
        </w:rPr>
        <w:t>петки осторожно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тесните</w:t>
      </w:r>
      <w:r w:rsidRPr="00346CB0">
        <w:rPr>
          <w:sz w:val="28"/>
          <w:szCs w:val="28"/>
        </w:rPr>
        <w:t xml:space="preserve"> такой объе</w:t>
      </w:r>
      <w:r>
        <w:rPr>
          <w:sz w:val="28"/>
          <w:szCs w:val="28"/>
        </w:rPr>
        <w:t xml:space="preserve">м воздуха, который после </w:t>
      </w:r>
      <w:proofErr w:type="spellStart"/>
      <w:r>
        <w:rPr>
          <w:sz w:val="28"/>
          <w:szCs w:val="28"/>
        </w:rPr>
        <w:t>разжати</w:t>
      </w:r>
      <w:r w:rsidRPr="00346CB0">
        <w:rPr>
          <w:sz w:val="28"/>
          <w:szCs w:val="28"/>
        </w:rPr>
        <w:t>я</w:t>
      </w:r>
      <w:proofErr w:type="spellEnd"/>
      <w:r w:rsidRPr="00346CB0">
        <w:rPr>
          <w:sz w:val="28"/>
          <w:szCs w:val="28"/>
        </w:rPr>
        <w:t xml:space="preserve"> груши будет замещен объемом жидкости. Жидкость набер</w:t>
      </w:r>
      <w:r>
        <w:rPr>
          <w:sz w:val="28"/>
          <w:szCs w:val="28"/>
        </w:rPr>
        <w:t>и</w:t>
      </w:r>
      <w:r w:rsidRPr="00346CB0">
        <w:rPr>
          <w:sz w:val="28"/>
          <w:szCs w:val="28"/>
        </w:rPr>
        <w:t>т</w:t>
      </w:r>
      <w:r>
        <w:rPr>
          <w:sz w:val="28"/>
          <w:szCs w:val="28"/>
        </w:rPr>
        <w:t>е</w:t>
      </w:r>
      <w:r w:rsidRPr="00346CB0">
        <w:rPr>
          <w:sz w:val="28"/>
          <w:szCs w:val="28"/>
        </w:rPr>
        <w:t xml:space="preserve"> выше штриха желаемого объема, затем быстро сним</w:t>
      </w:r>
      <w:r>
        <w:rPr>
          <w:sz w:val="28"/>
          <w:szCs w:val="28"/>
        </w:rPr>
        <w:t>и</w:t>
      </w:r>
      <w:r w:rsidRPr="00346CB0">
        <w:rPr>
          <w:sz w:val="28"/>
          <w:szCs w:val="28"/>
        </w:rPr>
        <w:t>т</w:t>
      </w:r>
      <w:r>
        <w:rPr>
          <w:sz w:val="28"/>
          <w:szCs w:val="28"/>
        </w:rPr>
        <w:t>е</w:t>
      </w:r>
      <w:r w:rsidRPr="00346CB0">
        <w:rPr>
          <w:sz w:val="28"/>
          <w:szCs w:val="28"/>
        </w:rPr>
        <w:t xml:space="preserve"> грушу, закр</w:t>
      </w:r>
      <w:r w:rsidR="00556B20">
        <w:rPr>
          <w:sz w:val="28"/>
          <w:szCs w:val="28"/>
        </w:rPr>
        <w:t>ойте</w:t>
      </w:r>
      <w:r w:rsidRPr="00346CB0">
        <w:rPr>
          <w:sz w:val="28"/>
          <w:szCs w:val="28"/>
        </w:rPr>
        <w:t xml:space="preserve"> верхнее </w:t>
      </w:r>
      <w:proofErr w:type="gramStart"/>
      <w:r w:rsidRPr="00346CB0">
        <w:rPr>
          <w:sz w:val="28"/>
          <w:szCs w:val="28"/>
        </w:rPr>
        <w:t>отверстие</w:t>
      </w:r>
      <w:proofErr w:type="gramEnd"/>
      <w:r w:rsidRPr="00346CB0">
        <w:rPr>
          <w:sz w:val="28"/>
          <w:szCs w:val="28"/>
        </w:rPr>
        <w:t xml:space="preserve"> указательным пальцем</w:t>
      </w:r>
      <w:r w:rsidR="00556B20">
        <w:rPr>
          <w:sz w:val="28"/>
          <w:szCs w:val="28"/>
        </w:rPr>
        <w:t xml:space="preserve"> пр</w:t>
      </w:r>
      <w:r w:rsidR="00556B20">
        <w:rPr>
          <w:sz w:val="28"/>
          <w:szCs w:val="28"/>
        </w:rPr>
        <w:t>а</w:t>
      </w:r>
      <w:r w:rsidR="00556B20">
        <w:rPr>
          <w:sz w:val="28"/>
          <w:szCs w:val="28"/>
        </w:rPr>
        <w:t>вой руки</w:t>
      </w:r>
      <w:r w:rsidRPr="00346CB0">
        <w:rPr>
          <w:sz w:val="28"/>
          <w:szCs w:val="28"/>
        </w:rPr>
        <w:t>, придерживая пипе</w:t>
      </w:r>
      <w:r w:rsidR="00556B20">
        <w:rPr>
          <w:sz w:val="28"/>
          <w:szCs w:val="28"/>
        </w:rPr>
        <w:t>тку средним и большим пальцами.</w:t>
      </w:r>
    </w:p>
    <w:p w:rsidR="00CE6C1D" w:rsidRPr="00346CB0" w:rsidRDefault="00CE6C1D" w:rsidP="00CE6C1D">
      <w:pPr>
        <w:ind w:firstLine="709"/>
        <w:jc w:val="both"/>
        <w:rPr>
          <w:sz w:val="28"/>
          <w:szCs w:val="28"/>
        </w:rPr>
      </w:pPr>
      <w:r w:rsidRPr="00346CB0">
        <w:rPr>
          <w:sz w:val="28"/>
          <w:szCs w:val="28"/>
        </w:rPr>
        <w:t>Слегка ослабляя нажим указательного пальца на верхнее отверстие п</w:t>
      </w:r>
      <w:r w:rsidRPr="00346CB0">
        <w:rPr>
          <w:sz w:val="28"/>
          <w:szCs w:val="28"/>
        </w:rPr>
        <w:t>и</w:t>
      </w:r>
      <w:r w:rsidRPr="00346CB0">
        <w:rPr>
          <w:sz w:val="28"/>
          <w:szCs w:val="28"/>
        </w:rPr>
        <w:t>петки, позвол</w:t>
      </w:r>
      <w:r w:rsidR="00556B20">
        <w:rPr>
          <w:sz w:val="28"/>
          <w:szCs w:val="28"/>
        </w:rPr>
        <w:t>ьте</w:t>
      </w:r>
      <w:r w:rsidRPr="00346CB0">
        <w:rPr>
          <w:sz w:val="28"/>
          <w:szCs w:val="28"/>
        </w:rPr>
        <w:t xml:space="preserve"> жидкости медленно и</w:t>
      </w:r>
      <w:r w:rsidR="00556B20">
        <w:rPr>
          <w:sz w:val="28"/>
          <w:szCs w:val="28"/>
        </w:rPr>
        <w:t xml:space="preserve"> по каплям вытекать из пипетки.</w:t>
      </w:r>
    </w:p>
    <w:p w:rsidR="00CE6C1D" w:rsidRDefault="00CE6C1D" w:rsidP="00CE6C1D">
      <w:pPr>
        <w:ind w:firstLine="709"/>
        <w:jc w:val="both"/>
        <w:rPr>
          <w:sz w:val="28"/>
          <w:szCs w:val="28"/>
        </w:rPr>
      </w:pPr>
      <w:r w:rsidRPr="00346CB0">
        <w:rPr>
          <w:sz w:val="28"/>
          <w:szCs w:val="28"/>
        </w:rPr>
        <w:t xml:space="preserve">Когда нижний край мениска бесцветной жидкости опустится до нужной отметки, указательным пальцем сильно </w:t>
      </w:r>
      <w:r w:rsidR="00556B20" w:rsidRPr="00346CB0">
        <w:rPr>
          <w:sz w:val="28"/>
          <w:szCs w:val="28"/>
        </w:rPr>
        <w:t>зажми</w:t>
      </w:r>
      <w:r w:rsidR="00556B20">
        <w:rPr>
          <w:sz w:val="28"/>
          <w:szCs w:val="28"/>
        </w:rPr>
        <w:t>те отверстие пипетки.</w:t>
      </w:r>
    </w:p>
    <w:p w:rsidR="00556B20" w:rsidRPr="00346CB0" w:rsidRDefault="00556B20" w:rsidP="00556B20">
      <w:pPr>
        <w:ind w:firstLine="709"/>
        <w:jc w:val="both"/>
        <w:rPr>
          <w:sz w:val="28"/>
          <w:szCs w:val="28"/>
        </w:rPr>
      </w:pPr>
      <w:r w:rsidRPr="00346CB0">
        <w:rPr>
          <w:sz w:val="28"/>
          <w:szCs w:val="28"/>
        </w:rPr>
        <w:t xml:space="preserve">Показания уровня жидкости в </w:t>
      </w:r>
      <w:r>
        <w:rPr>
          <w:sz w:val="28"/>
          <w:szCs w:val="28"/>
        </w:rPr>
        <w:t>пипетке</w:t>
      </w:r>
      <w:r w:rsidRPr="00346CB0">
        <w:rPr>
          <w:sz w:val="28"/>
          <w:szCs w:val="28"/>
        </w:rPr>
        <w:t xml:space="preserve"> следует снимать с максимальной доступной вашему глазу точностью (глаз должен находиться на одной горизо</w:t>
      </w:r>
      <w:r w:rsidRPr="00346CB0">
        <w:rPr>
          <w:sz w:val="28"/>
          <w:szCs w:val="28"/>
        </w:rPr>
        <w:t>н</w:t>
      </w:r>
      <w:r w:rsidRPr="00346CB0">
        <w:rPr>
          <w:sz w:val="28"/>
          <w:szCs w:val="28"/>
        </w:rPr>
        <w:t>тальной линии с нижним краем мениска, если жидкость бесцветна). Необход</w:t>
      </w:r>
      <w:r w:rsidRPr="00346CB0">
        <w:rPr>
          <w:sz w:val="28"/>
          <w:szCs w:val="28"/>
        </w:rPr>
        <w:t>и</w:t>
      </w:r>
      <w:r w:rsidRPr="00346CB0">
        <w:rPr>
          <w:sz w:val="28"/>
          <w:szCs w:val="28"/>
        </w:rPr>
        <w:t>мо пользоваться белым бумажным экраном.</w:t>
      </w:r>
    </w:p>
    <w:p w:rsidR="00CE6C1D" w:rsidRPr="00346CB0" w:rsidRDefault="00CE6C1D" w:rsidP="00CE6C1D">
      <w:pPr>
        <w:ind w:firstLine="709"/>
        <w:jc w:val="both"/>
        <w:rPr>
          <w:sz w:val="28"/>
          <w:szCs w:val="28"/>
        </w:rPr>
      </w:pPr>
      <w:r w:rsidRPr="00346CB0">
        <w:rPr>
          <w:sz w:val="28"/>
          <w:szCs w:val="28"/>
        </w:rPr>
        <w:t>Вын</w:t>
      </w:r>
      <w:r w:rsidR="00556B20">
        <w:rPr>
          <w:sz w:val="28"/>
          <w:szCs w:val="28"/>
        </w:rPr>
        <w:t>ьте</w:t>
      </w:r>
      <w:r w:rsidRPr="00346CB0">
        <w:rPr>
          <w:sz w:val="28"/>
          <w:szCs w:val="28"/>
        </w:rPr>
        <w:t xml:space="preserve"> пипетку из с</w:t>
      </w:r>
      <w:r w:rsidR="00556B20">
        <w:rPr>
          <w:sz w:val="28"/>
          <w:szCs w:val="28"/>
        </w:rPr>
        <w:t>такана</w:t>
      </w:r>
      <w:r w:rsidRPr="00346CB0">
        <w:rPr>
          <w:sz w:val="28"/>
          <w:szCs w:val="28"/>
        </w:rPr>
        <w:t xml:space="preserve"> и перен</w:t>
      </w:r>
      <w:r w:rsidR="00556B20">
        <w:rPr>
          <w:sz w:val="28"/>
          <w:szCs w:val="28"/>
        </w:rPr>
        <w:t>есите</w:t>
      </w:r>
      <w:r w:rsidRPr="00346CB0">
        <w:rPr>
          <w:sz w:val="28"/>
          <w:szCs w:val="28"/>
        </w:rPr>
        <w:t xml:space="preserve"> ее </w:t>
      </w:r>
      <w:r w:rsidR="00556B20">
        <w:rPr>
          <w:sz w:val="28"/>
          <w:szCs w:val="28"/>
        </w:rPr>
        <w:t xml:space="preserve">в </w:t>
      </w:r>
      <w:r w:rsidRPr="00346CB0">
        <w:rPr>
          <w:sz w:val="28"/>
          <w:szCs w:val="28"/>
        </w:rPr>
        <w:t>колбу, куда требуется пер</w:t>
      </w:r>
      <w:r w:rsidRPr="00346CB0">
        <w:rPr>
          <w:sz w:val="28"/>
          <w:szCs w:val="28"/>
        </w:rPr>
        <w:t>е</w:t>
      </w:r>
      <w:r w:rsidRPr="00346CB0">
        <w:rPr>
          <w:sz w:val="28"/>
          <w:szCs w:val="28"/>
        </w:rPr>
        <w:t>лить жидкость. Отв</w:t>
      </w:r>
      <w:r w:rsidR="00556B20">
        <w:rPr>
          <w:sz w:val="28"/>
          <w:szCs w:val="28"/>
        </w:rPr>
        <w:t>едите</w:t>
      </w:r>
      <w:r w:rsidRPr="00346CB0">
        <w:rPr>
          <w:sz w:val="28"/>
          <w:szCs w:val="28"/>
        </w:rPr>
        <w:t xml:space="preserve"> указательный палец от верхнего края пипетки и да</w:t>
      </w:r>
      <w:r w:rsidR="00556B20">
        <w:rPr>
          <w:sz w:val="28"/>
          <w:szCs w:val="28"/>
        </w:rPr>
        <w:t>йте</w:t>
      </w:r>
      <w:r w:rsidRPr="00346CB0">
        <w:rPr>
          <w:sz w:val="28"/>
          <w:szCs w:val="28"/>
        </w:rPr>
        <w:t xml:space="preserve"> содержимому свободно вылиться из пипетки полностью или до нужной отме</w:t>
      </w:r>
      <w:r w:rsidRPr="00346CB0">
        <w:rPr>
          <w:sz w:val="28"/>
          <w:szCs w:val="28"/>
        </w:rPr>
        <w:t>т</w:t>
      </w:r>
      <w:r w:rsidRPr="00346CB0">
        <w:rPr>
          <w:sz w:val="28"/>
          <w:szCs w:val="28"/>
        </w:rPr>
        <w:t>ки. При выливании жидкости пипетку держ</w:t>
      </w:r>
      <w:r w:rsidR="00556B20">
        <w:rPr>
          <w:sz w:val="28"/>
          <w:szCs w:val="28"/>
        </w:rPr>
        <w:t>ите</w:t>
      </w:r>
      <w:r w:rsidRPr="00346CB0">
        <w:rPr>
          <w:sz w:val="28"/>
          <w:szCs w:val="28"/>
        </w:rPr>
        <w:t xml:space="preserve"> вертикально, пр</w:t>
      </w:r>
      <w:r>
        <w:rPr>
          <w:sz w:val="28"/>
          <w:szCs w:val="28"/>
        </w:rPr>
        <w:t>ислоняя кончик к стенке сосуда.</w:t>
      </w:r>
    </w:p>
    <w:p w:rsidR="00CE6C1D" w:rsidRDefault="00CE6C1D" w:rsidP="00CE6C1D">
      <w:pPr>
        <w:ind w:firstLine="709"/>
        <w:jc w:val="both"/>
        <w:rPr>
          <w:sz w:val="28"/>
          <w:szCs w:val="28"/>
        </w:rPr>
      </w:pPr>
      <w:r w:rsidRPr="00346CB0">
        <w:rPr>
          <w:sz w:val="28"/>
          <w:szCs w:val="28"/>
        </w:rPr>
        <w:t>Если жидкость из</w:t>
      </w:r>
      <w:r w:rsidR="00556B20">
        <w:rPr>
          <w:sz w:val="28"/>
          <w:szCs w:val="28"/>
        </w:rPr>
        <w:t xml:space="preserve"> пипетки выливают полностью, то, когда жидкость ст</w:t>
      </w:r>
      <w:r w:rsidR="00556B20">
        <w:rPr>
          <w:sz w:val="28"/>
          <w:szCs w:val="28"/>
        </w:rPr>
        <w:t>е</w:t>
      </w:r>
      <w:r w:rsidR="00556B20">
        <w:rPr>
          <w:sz w:val="28"/>
          <w:szCs w:val="28"/>
        </w:rPr>
        <w:t xml:space="preserve">чет, выдерживают 5-10 секунд, и без </w:t>
      </w:r>
      <w:proofErr w:type="spellStart"/>
      <w:r w:rsidR="00556B20">
        <w:rPr>
          <w:sz w:val="28"/>
          <w:szCs w:val="28"/>
        </w:rPr>
        <w:t>стряхивания</w:t>
      </w:r>
      <w:proofErr w:type="spellEnd"/>
      <w:r w:rsidR="00556B20">
        <w:rPr>
          <w:sz w:val="28"/>
          <w:szCs w:val="28"/>
        </w:rPr>
        <w:t xml:space="preserve"> </w:t>
      </w:r>
      <w:r w:rsidRPr="00346CB0">
        <w:rPr>
          <w:sz w:val="28"/>
          <w:szCs w:val="28"/>
        </w:rPr>
        <w:t>оставш</w:t>
      </w:r>
      <w:r w:rsidR="00556B20">
        <w:rPr>
          <w:sz w:val="28"/>
          <w:szCs w:val="28"/>
        </w:rPr>
        <w:t>ейся</w:t>
      </w:r>
      <w:r w:rsidRPr="00346CB0">
        <w:rPr>
          <w:sz w:val="28"/>
          <w:szCs w:val="28"/>
        </w:rPr>
        <w:t xml:space="preserve"> в носике пипетки </w:t>
      </w:r>
      <w:r w:rsidR="00556B20">
        <w:rPr>
          <w:sz w:val="28"/>
          <w:szCs w:val="28"/>
        </w:rPr>
        <w:t>капли</w:t>
      </w:r>
      <w:r w:rsidRPr="00346CB0">
        <w:rPr>
          <w:sz w:val="28"/>
          <w:szCs w:val="28"/>
        </w:rPr>
        <w:t xml:space="preserve"> </w:t>
      </w:r>
      <w:r w:rsidR="00556B20">
        <w:rPr>
          <w:sz w:val="28"/>
          <w:szCs w:val="28"/>
        </w:rPr>
        <w:t>пипетку удаляют (</w:t>
      </w:r>
      <w:r w:rsidRPr="00346CB0">
        <w:rPr>
          <w:sz w:val="28"/>
          <w:szCs w:val="28"/>
        </w:rPr>
        <w:t xml:space="preserve">пипетка отградуирована с </w:t>
      </w:r>
      <w:proofErr w:type="gramStart"/>
      <w:r w:rsidRPr="00346CB0">
        <w:rPr>
          <w:sz w:val="28"/>
          <w:szCs w:val="28"/>
        </w:rPr>
        <w:t>учетом</w:t>
      </w:r>
      <w:proofErr w:type="gramEnd"/>
      <w:r w:rsidRPr="00346CB0">
        <w:rPr>
          <w:sz w:val="28"/>
          <w:szCs w:val="28"/>
        </w:rPr>
        <w:t xml:space="preserve"> остающейся в ко</w:t>
      </w:r>
      <w:r w:rsidRPr="00346CB0">
        <w:rPr>
          <w:sz w:val="28"/>
          <w:szCs w:val="28"/>
        </w:rPr>
        <w:t>н</w:t>
      </w:r>
      <w:r w:rsidRPr="00346CB0">
        <w:rPr>
          <w:sz w:val="28"/>
          <w:szCs w:val="28"/>
        </w:rPr>
        <w:t>чике жидкости</w:t>
      </w:r>
      <w:r w:rsidR="00556B20">
        <w:rPr>
          <w:sz w:val="28"/>
          <w:szCs w:val="28"/>
        </w:rPr>
        <w:t>)</w:t>
      </w:r>
      <w:r w:rsidRPr="00346CB0">
        <w:rPr>
          <w:sz w:val="28"/>
          <w:szCs w:val="28"/>
        </w:rPr>
        <w:t>.</w:t>
      </w:r>
      <w:r w:rsidR="00593AAA">
        <w:rPr>
          <w:sz w:val="28"/>
          <w:szCs w:val="28"/>
        </w:rPr>
        <w:t xml:space="preserve"> Погрешность измерения объема пипеткой до 0,2%.</w:t>
      </w:r>
    </w:p>
    <w:p w:rsidR="003567F1" w:rsidRPr="003567F1" w:rsidRDefault="003567F1" w:rsidP="00CE6C1D">
      <w:pPr>
        <w:ind w:firstLine="709"/>
        <w:jc w:val="both"/>
        <w:rPr>
          <w:b/>
          <w:sz w:val="28"/>
          <w:szCs w:val="28"/>
        </w:rPr>
      </w:pPr>
      <w:r w:rsidRPr="003567F1">
        <w:rPr>
          <w:b/>
          <w:sz w:val="28"/>
          <w:szCs w:val="28"/>
        </w:rPr>
        <w:t>Контрольный забор жидкости мерными пипетками проводится ка</w:t>
      </w:r>
      <w:r w:rsidRPr="003567F1">
        <w:rPr>
          <w:b/>
          <w:sz w:val="28"/>
          <w:szCs w:val="28"/>
        </w:rPr>
        <w:t>ж</w:t>
      </w:r>
      <w:r w:rsidRPr="003567F1">
        <w:rPr>
          <w:b/>
          <w:sz w:val="28"/>
          <w:szCs w:val="28"/>
        </w:rPr>
        <w:t>дым студентом под наблюдением преподавателя или лаборанта.</w:t>
      </w:r>
    </w:p>
    <w:p w:rsidR="00593AAA" w:rsidRDefault="00593AAA" w:rsidP="00CE6C1D">
      <w:pPr>
        <w:ind w:firstLine="709"/>
        <w:jc w:val="both"/>
        <w:rPr>
          <w:sz w:val="28"/>
          <w:szCs w:val="28"/>
        </w:rPr>
      </w:pPr>
    </w:p>
    <w:p w:rsidR="00593AAA" w:rsidRPr="00593AAA" w:rsidRDefault="00593AAA" w:rsidP="00CE6C1D">
      <w:pPr>
        <w:ind w:firstLine="709"/>
        <w:jc w:val="both"/>
        <w:rPr>
          <w:b/>
          <w:sz w:val="28"/>
          <w:szCs w:val="28"/>
        </w:rPr>
      </w:pPr>
      <w:r w:rsidRPr="00593AAA">
        <w:rPr>
          <w:b/>
          <w:sz w:val="28"/>
          <w:szCs w:val="28"/>
        </w:rPr>
        <w:t>4.4 Правила работы с мерными колбами</w:t>
      </w:r>
    </w:p>
    <w:p w:rsidR="00CE6C1D" w:rsidRDefault="00CE6C1D" w:rsidP="00CE6C1D">
      <w:pPr>
        <w:ind w:firstLine="709"/>
        <w:jc w:val="both"/>
        <w:rPr>
          <w:sz w:val="28"/>
          <w:szCs w:val="28"/>
        </w:rPr>
      </w:pPr>
    </w:p>
    <w:p w:rsidR="00CE6C1D" w:rsidRPr="00F42DFF" w:rsidRDefault="00593AAA" w:rsidP="00593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Мерные колбы употребляются, когда нужно получить строго определе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ный объем жидкости. На узком горле мерной колбы нанесена кольцевая метка, которая </w:t>
      </w:r>
      <w:proofErr w:type="gramStart"/>
      <w:r>
        <w:rPr>
          <w:sz w:val="28"/>
          <w:szCs w:val="28"/>
        </w:rPr>
        <w:t>соответствует указанному на колбе объему при 20 °С. Колба закрыв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ется</w:t>
      </w:r>
      <w:proofErr w:type="gramEnd"/>
      <w:r>
        <w:rPr>
          <w:sz w:val="28"/>
          <w:szCs w:val="28"/>
        </w:rPr>
        <w:t xml:space="preserve"> притертой стеклянной или резиновой пробкой. Нельзя закрывать колбу пальцем.</w:t>
      </w:r>
    </w:p>
    <w:p w:rsidR="0010677F" w:rsidRPr="00F42DFF" w:rsidRDefault="0010677F" w:rsidP="00593AAA">
      <w:pPr>
        <w:ind w:firstLine="709"/>
        <w:jc w:val="both"/>
        <w:rPr>
          <w:sz w:val="28"/>
          <w:szCs w:val="28"/>
        </w:rPr>
      </w:pPr>
    </w:p>
    <w:p w:rsidR="00593AAA" w:rsidRDefault="003567F1" w:rsidP="00CE6C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 </w:t>
      </w:r>
      <w:r w:rsidR="00593AAA">
        <w:rPr>
          <w:sz w:val="28"/>
          <w:szCs w:val="28"/>
        </w:rPr>
        <w:t>Перенести с помощь</w:t>
      </w:r>
      <w:r>
        <w:rPr>
          <w:sz w:val="28"/>
          <w:szCs w:val="28"/>
        </w:rPr>
        <w:t>ю мерной пипетки М</w:t>
      </w:r>
      <w:r w:rsidR="00593AAA">
        <w:rPr>
          <w:sz w:val="28"/>
          <w:szCs w:val="28"/>
        </w:rPr>
        <w:t>ора (10 мл) воду в мерную колбу</w:t>
      </w:r>
      <w:r w:rsidR="006A7A5F">
        <w:rPr>
          <w:sz w:val="28"/>
          <w:szCs w:val="28"/>
        </w:rPr>
        <w:t xml:space="preserve"> (100 мл)</w:t>
      </w:r>
      <w:r w:rsidR="00593AAA">
        <w:rPr>
          <w:sz w:val="28"/>
          <w:szCs w:val="28"/>
        </w:rPr>
        <w:t>, придерживая ее левой рукой. Жидкость из мерной пипетки при переносе не должна вытекать. Для этого указательным пальцем правой руки следует сильно зажать отверстие пипетки, придерживая ее большим и средним пальцами.</w:t>
      </w:r>
    </w:p>
    <w:p w:rsidR="00593AAA" w:rsidRDefault="003567F1" w:rsidP="00CE6C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593AAA">
        <w:rPr>
          <w:sz w:val="28"/>
          <w:szCs w:val="28"/>
        </w:rPr>
        <w:t>Наполните мерную колбу дистиллированной водой до кольцевой метки по нижней части мениска, последние капли добавляйте  помощью глазной (м</w:t>
      </w:r>
      <w:r w:rsidR="00593AAA">
        <w:rPr>
          <w:sz w:val="28"/>
          <w:szCs w:val="28"/>
        </w:rPr>
        <w:t>е</w:t>
      </w:r>
      <w:r w:rsidR="00593AAA">
        <w:rPr>
          <w:sz w:val="28"/>
          <w:szCs w:val="28"/>
        </w:rPr>
        <w:t>дицинской) пипетки.</w:t>
      </w:r>
    </w:p>
    <w:p w:rsidR="003567F1" w:rsidRDefault="003567F1" w:rsidP="00CE6C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Из мерной колбы отберите воду мерной пипеткой Мора (10 мл) и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несите ее в коническую колбу. Не зажимайте руку в запястье! Дайте жидкости свободно вытекать. Не забудьте прислонить кончик пипетки к стенке колбы. Когда жидкость </w:t>
      </w:r>
      <w:proofErr w:type="gramStart"/>
      <w:r>
        <w:rPr>
          <w:sz w:val="28"/>
          <w:szCs w:val="28"/>
        </w:rPr>
        <w:t>стечет</w:t>
      </w:r>
      <w:proofErr w:type="gramEnd"/>
      <w:r>
        <w:rPr>
          <w:sz w:val="28"/>
          <w:szCs w:val="28"/>
        </w:rPr>
        <w:t xml:space="preserve"> выдержите 5-10 секунд и не стряхивая оставшейся ка</w:t>
      </w:r>
      <w:r>
        <w:rPr>
          <w:sz w:val="28"/>
          <w:szCs w:val="28"/>
        </w:rPr>
        <w:t>п</w:t>
      </w:r>
      <w:r>
        <w:rPr>
          <w:sz w:val="28"/>
          <w:szCs w:val="28"/>
        </w:rPr>
        <w:t>ли пипетку выньте из конической колбы.</w:t>
      </w:r>
    </w:p>
    <w:p w:rsidR="00593AAA" w:rsidRDefault="003567F1" w:rsidP="00CE6C1D">
      <w:pPr>
        <w:ind w:firstLine="709"/>
        <w:jc w:val="both"/>
        <w:rPr>
          <w:b/>
          <w:sz w:val="28"/>
          <w:szCs w:val="28"/>
        </w:rPr>
      </w:pPr>
      <w:r w:rsidRPr="003567F1">
        <w:rPr>
          <w:b/>
          <w:sz w:val="28"/>
          <w:szCs w:val="28"/>
        </w:rPr>
        <w:t>Оба типа манипуляций с мерной колбой и мерной пипеткой Мора (а, в) каждый студент должен показать преподавателю (контрольное испыт</w:t>
      </w:r>
      <w:r w:rsidRPr="003567F1">
        <w:rPr>
          <w:b/>
          <w:sz w:val="28"/>
          <w:szCs w:val="28"/>
        </w:rPr>
        <w:t>а</w:t>
      </w:r>
      <w:r w:rsidRPr="003567F1">
        <w:rPr>
          <w:b/>
          <w:sz w:val="28"/>
          <w:szCs w:val="28"/>
        </w:rPr>
        <w:t>ние).</w:t>
      </w:r>
    </w:p>
    <w:p w:rsidR="003567F1" w:rsidRPr="003567F1" w:rsidRDefault="003567F1" w:rsidP="00CE6C1D">
      <w:pPr>
        <w:ind w:firstLine="709"/>
        <w:jc w:val="both"/>
        <w:rPr>
          <w:sz w:val="28"/>
          <w:szCs w:val="28"/>
        </w:rPr>
      </w:pPr>
    </w:p>
    <w:p w:rsidR="003567F1" w:rsidRDefault="003567F1" w:rsidP="00CE6C1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4.5 Правила работы с бюретками</w:t>
      </w:r>
    </w:p>
    <w:p w:rsidR="003567F1" w:rsidRPr="003567F1" w:rsidRDefault="003567F1" w:rsidP="00CE6C1D">
      <w:pPr>
        <w:ind w:firstLine="709"/>
        <w:jc w:val="both"/>
        <w:rPr>
          <w:sz w:val="28"/>
          <w:szCs w:val="28"/>
        </w:rPr>
      </w:pPr>
    </w:p>
    <w:p w:rsidR="0027344F" w:rsidRPr="0027344F" w:rsidRDefault="003567F1" w:rsidP="002734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отмеривания небольших объемов растворов используются бюретки.</w:t>
      </w:r>
      <w:r w:rsidR="0027344F">
        <w:rPr>
          <w:sz w:val="28"/>
          <w:szCs w:val="28"/>
        </w:rPr>
        <w:t xml:space="preserve"> </w:t>
      </w:r>
      <w:r w:rsidR="0027344F" w:rsidRPr="0027344F">
        <w:rPr>
          <w:sz w:val="28"/>
          <w:szCs w:val="28"/>
        </w:rPr>
        <w:t>Бюретки – узкие трубки с делениями, указывающими вместимость.</w:t>
      </w:r>
    </w:p>
    <w:p w:rsidR="003567F1" w:rsidRDefault="003567F1" w:rsidP="00CE6C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Бюретку закрепите двумя лапками в обычном штативе. На внутренние поверхности лапок должны быть наклеены кусочки кожи для предотвращения раскалывания бюретки. Если кожи нет, следует на бюретку в местах, где ее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жимают лапки, надеть разрезанные вдоль кусочки (2-3 см) резиновой трубки или подложить в несколько раз сложенный листок бумаги между стеклом и лапкой.</w:t>
      </w:r>
    </w:p>
    <w:p w:rsidR="003567F1" w:rsidRDefault="003567F1" w:rsidP="00CE6C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Шкала бюретки разделена штрихами на миллилитры и их десятичные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ли. Точность отсчетов по бюретки составляет 0,02 мл. Поэтому отсчеты следует записывать с двумя десятичными знаками (например, 15,00 или 16,34 мл).</w:t>
      </w:r>
    </w:p>
    <w:p w:rsidR="0027344F" w:rsidRPr="00346CB0" w:rsidRDefault="0027344F" w:rsidP="0027344F">
      <w:pPr>
        <w:ind w:firstLine="709"/>
        <w:jc w:val="both"/>
        <w:rPr>
          <w:sz w:val="28"/>
          <w:szCs w:val="28"/>
        </w:rPr>
      </w:pPr>
      <w:r w:rsidRPr="00346CB0">
        <w:rPr>
          <w:sz w:val="28"/>
          <w:szCs w:val="28"/>
        </w:rPr>
        <w:t>Бюретку аккуратно заполн</w:t>
      </w:r>
      <w:r>
        <w:rPr>
          <w:sz w:val="28"/>
          <w:szCs w:val="28"/>
        </w:rPr>
        <w:t>ите</w:t>
      </w:r>
      <w:r w:rsidRPr="00346CB0">
        <w:rPr>
          <w:sz w:val="28"/>
          <w:szCs w:val="28"/>
        </w:rPr>
        <w:t xml:space="preserve"> жидкостью через воронку, которую слегка приподним</w:t>
      </w:r>
      <w:r>
        <w:rPr>
          <w:sz w:val="28"/>
          <w:szCs w:val="28"/>
        </w:rPr>
        <w:t>ите. П</w:t>
      </w:r>
      <w:r w:rsidRPr="00346CB0">
        <w:rPr>
          <w:sz w:val="28"/>
          <w:szCs w:val="28"/>
        </w:rPr>
        <w:t xml:space="preserve">осле каждого заполнения воронку снимают с бюретки. </w:t>
      </w:r>
      <w:r w:rsidRPr="00346CB0">
        <w:rPr>
          <w:b/>
          <w:sz w:val="28"/>
          <w:szCs w:val="28"/>
        </w:rPr>
        <w:t>Важно, чтобы в нижней части бюретки не оставалось пузырьков воздуха</w:t>
      </w:r>
      <w:r w:rsidRPr="00346CB0">
        <w:rPr>
          <w:sz w:val="28"/>
          <w:szCs w:val="28"/>
        </w:rPr>
        <w:t>. Для эт</w:t>
      </w:r>
      <w:r w:rsidRPr="00346CB0">
        <w:rPr>
          <w:sz w:val="28"/>
          <w:szCs w:val="28"/>
        </w:rPr>
        <w:t>о</w:t>
      </w:r>
      <w:r w:rsidRPr="00346CB0">
        <w:rPr>
          <w:sz w:val="28"/>
          <w:szCs w:val="28"/>
        </w:rPr>
        <w:t xml:space="preserve">го у бюретки с носиком (капилляр) </w:t>
      </w:r>
      <w:r>
        <w:rPr>
          <w:sz w:val="28"/>
          <w:szCs w:val="28"/>
        </w:rPr>
        <w:t>и</w:t>
      </w:r>
      <w:r w:rsidRPr="00346CB0">
        <w:rPr>
          <w:sz w:val="28"/>
          <w:szCs w:val="28"/>
        </w:rPr>
        <w:t xml:space="preserve"> резиновой трубкой достаточно загнуть н</w:t>
      </w:r>
      <w:r w:rsidRPr="00346CB0">
        <w:rPr>
          <w:sz w:val="28"/>
          <w:szCs w:val="28"/>
        </w:rPr>
        <w:t>о</w:t>
      </w:r>
      <w:r w:rsidRPr="00346CB0">
        <w:rPr>
          <w:sz w:val="28"/>
          <w:szCs w:val="28"/>
        </w:rPr>
        <w:t>сик бюретки вверх и, ослабив немного зажим, вытеснить воздух</w:t>
      </w:r>
      <w:r>
        <w:rPr>
          <w:sz w:val="28"/>
          <w:szCs w:val="28"/>
        </w:rPr>
        <w:t>,</w:t>
      </w:r>
      <w:r w:rsidRPr="00346CB0">
        <w:rPr>
          <w:sz w:val="28"/>
          <w:szCs w:val="28"/>
        </w:rPr>
        <w:t xml:space="preserve"> </w:t>
      </w:r>
      <w:r>
        <w:rPr>
          <w:sz w:val="28"/>
          <w:szCs w:val="28"/>
        </w:rPr>
        <w:t>поднима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щийся вверх жидкостью</w:t>
      </w:r>
      <w:r w:rsidRPr="00346CB0">
        <w:rPr>
          <w:sz w:val="28"/>
          <w:szCs w:val="28"/>
        </w:rPr>
        <w:t xml:space="preserve"> в стакан.</w:t>
      </w:r>
      <w:r>
        <w:rPr>
          <w:sz w:val="28"/>
          <w:szCs w:val="28"/>
        </w:rPr>
        <w:t xml:space="preserve"> Из бюретки со стеклянным краном удалить пузырек воздуха труднее. Следует полностью на мгновение открыть кран и сильной струей вытекающей жидкости вытолкнуть пузырек.</w:t>
      </w:r>
    </w:p>
    <w:p w:rsidR="0027344F" w:rsidRPr="00346CB0" w:rsidRDefault="0027344F" w:rsidP="0027344F">
      <w:pPr>
        <w:ind w:firstLine="709"/>
        <w:jc w:val="both"/>
        <w:rPr>
          <w:sz w:val="28"/>
          <w:szCs w:val="28"/>
        </w:rPr>
      </w:pPr>
      <w:r w:rsidRPr="00346CB0">
        <w:rPr>
          <w:sz w:val="28"/>
          <w:szCs w:val="28"/>
        </w:rPr>
        <w:t>Показания уровня жидкости в бюретке следует снимать с максимальной доступной вашему глазу точностью (глаз должен находиться на одной горизо</w:t>
      </w:r>
      <w:r w:rsidRPr="00346CB0">
        <w:rPr>
          <w:sz w:val="28"/>
          <w:szCs w:val="28"/>
        </w:rPr>
        <w:t>н</w:t>
      </w:r>
      <w:r w:rsidRPr="00346CB0">
        <w:rPr>
          <w:sz w:val="28"/>
          <w:szCs w:val="28"/>
        </w:rPr>
        <w:t>тальной линии с нижним краем мениска, если жидкость бесцветна). Необход</w:t>
      </w:r>
      <w:r w:rsidRPr="00346CB0">
        <w:rPr>
          <w:sz w:val="28"/>
          <w:szCs w:val="28"/>
        </w:rPr>
        <w:t>и</w:t>
      </w:r>
      <w:r w:rsidRPr="00346CB0">
        <w:rPr>
          <w:sz w:val="28"/>
          <w:szCs w:val="28"/>
        </w:rPr>
        <w:t>мо пользоваться белым бумажным экраном.</w:t>
      </w:r>
    </w:p>
    <w:p w:rsidR="003567F1" w:rsidRPr="0027344F" w:rsidRDefault="0027344F" w:rsidP="00CE6C1D">
      <w:pPr>
        <w:ind w:firstLine="709"/>
        <w:jc w:val="both"/>
        <w:rPr>
          <w:b/>
          <w:sz w:val="28"/>
          <w:szCs w:val="28"/>
        </w:rPr>
      </w:pPr>
      <w:r w:rsidRPr="0027344F">
        <w:rPr>
          <w:b/>
          <w:sz w:val="28"/>
          <w:szCs w:val="28"/>
        </w:rPr>
        <w:t>По заданию преподавателя с помощью бюретки отмерьте заданный объем дистиллированной воды в коническую колбу.</w:t>
      </w:r>
    </w:p>
    <w:p w:rsidR="003567F1" w:rsidRDefault="003567F1" w:rsidP="00CE6C1D">
      <w:pPr>
        <w:ind w:firstLine="709"/>
        <w:jc w:val="both"/>
        <w:rPr>
          <w:sz w:val="28"/>
          <w:szCs w:val="28"/>
        </w:rPr>
      </w:pPr>
    </w:p>
    <w:p w:rsidR="00CE6C1D" w:rsidRDefault="00CE6C1D" w:rsidP="00CE6C1D">
      <w:pPr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lastRenderedPageBreak/>
        <w:t>5 ТРЕБОВАНИЯ К СОДЕРЖАНИЮ И ОФОРМЛЕНИЮ ОТЧЕТА</w:t>
      </w:r>
    </w:p>
    <w:p w:rsidR="00CE6C1D" w:rsidRPr="0028277F" w:rsidRDefault="00CE6C1D" w:rsidP="00CE6C1D">
      <w:pPr>
        <w:ind w:firstLine="709"/>
        <w:rPr>
          <w:color w:val="000000"/>
          <w:spacing w:val="-3"/>
          <w:sz w:val="28"/>
        </w:rPr>
      </w:pPr>
    </w:p>
    <w:p w:rsidR="00CE6C1D" w:rsidRDefault="00CE6C1D" w:rsidP="00CE6C1D">
      <w:pPr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Отчет должен быть оформлен в соответствии с общими требованиями к текстовым документам (СТО 1.701-2010).</w:t>
      </w:r>
    </w:p>
    <w:p w:rsidR="0027344F" w:rsidRDefault="0027344F" w:rsidP="0027344F">
      <w:pPr>
        <w:numPr>
          <w:ilvl w:val="0"/>
          <w:numId w:val="7"/>
        </w:numPr>
        <w:ind w:left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Перечислите виды стекла для изготовления химической посуды, указав их технические характеристики;</w:t>
      </w:r>
    </w:p>
    <w:p w:rsidR="0027344F" w:rsidRDefault="0027344F" w:rsidP="0027344F">
      <w:pPr>
        <w:numPr>
          <w:ilvl w:val="0"/>
          <w:numId w:val="7"/>
        </w:numPr>
        <w:ind w:left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Предложенный набор химической посуды классифицируйте, зарисуйте и определите назначение в лабораторной практике (используйте прилож</w:t>
      </w:r>
      <w:r>
        <w:rPr>
          <w:color w:val="000000"/>
          <w:spacing w:val="-3"/>
          <w:sz w:val="28"/>
        </w:rPr>
        <w:t>е</w:t>
      </w:r>
      <w:r>
        <w:rPr>
          <w:color w:val="000000"/>
          <w:spacing w:val="-3"/>
          <w:sz w:val="28"/>
        </w:rPr>
        <w:t>ние);</w:t>
      </w:r>
    </w:p>
    <w:p w:rsidR="0027344F" w:rsidRDefault="0027344F" w:rsidP="0027344F">
      <w:pPr>
        <w:numPr>
          <w:ilvl w:val="0"/>
          <w:numId w:val="7"/>
        </w:numPr>
        <w:ind w:left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Составьте молекулярные и ионно-молекулярные уравнения гидролиза стекла, условно приняв, что </w:t>
      </w:r>
      <w:proofErr w:type="spellStart"/>
      <w:r>
        <w:rPr>
          <w:color w:val="000000"/>
          <w:spacing w:val="-3"/>
          <w:sz w:val="28"/>
        </w:rPr>
        <w:t>гидролизуется</w:t>
      </w:r>
      <w:proofErr w:type="spellEnd"/>
      <w:r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  <w:lang w:val="en-US"/>
        </w:rPr>
        <w:t>Na</w:t>
      </w:r>
      <w:r w:rsidRPr="0027344F">
        <w:rPr>
          <w:color w:val="000000"/>
          <w:spacing w:val="-3"/>
          <w:sz w:val="28"/>
          <w:vertAlign w:val="subscript"/>
        </w:rPr>
        <w:t>2</w:t>
      </w:r>
      <w:proofErr w:type="spellStart"/>
      <w:r>
        <w:rPr>
          <w:color w:val="000000"/>
          <w:spacing w:val="-3"/>
          <w:sz w:val="28"/>
          <w:lang w:val="en-US"/>
        </w:rPr>
        <w:t>SiO</w:t>
      </w:r>
      <w:proofErr w:type="spellEnd"/>
      <w:r w:rsidRPr="0027344F">
        <w:rPr>
          <w:color w:val="000000"/>
          <w:spacing w:val="-3"/>
          <w:sz w:val="28"/>
          <w:vertAlign w:val="subscript"/>
        </w:rPr>
        <w:t>3</w:t>
      </w:r>
      <w:r>
        <w:rPr>
          <w:color w:val="000000"/>
          <w:spacing w:val="-3"/>
          <w:sz w:val="28"/>
        </w:rPr>
        <w:t>;</w:t>
      </w:r>
    </w:p>
    <w:p w:rsidR="0027344F" w:rsidRDefault="0027344F" w:rsidP="0027344F">
      <w:pPr>
        <w:numPr>
          <w:ilvl w:val="0"/>
          <w:numId w:val="7"/>
        </w:numPr>
        <w:ind w:left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Опишите методику использования:</w:t>
      </w:r>
    </w:p>
    <w:p w:rsidR="0027344F" w:rsidRDefault="0027344F" w:rsidP="0027344F">
      <w:pPr>
        <w:ind w:left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а) градуированных мерных пипеток;</w:t>
      </w:r>
    </w:p>
    <w:p w:rsidR="0027344F" w:rsidRDefault="0027344F" w:rsidP="0027344F">
      <w:pPr>
        <w:ind w:left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б) мерной пипетки Мора;</w:t>
      </w:r>
    </w:p>
    <w:p w:rsidR="0027344F" w:rsidRDefault="0027344F" w:rsidP="0027344F">
      <w:pPr>
        <w:ind w:left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в) мерной колбы;</w:t>
      </w:r>
    </w:p>
    <w:p w:rsidR="0027344F" w:rsidRDefault="0027344F" w:rsidP="0027344F">
      <w:pPr>
        <w:ind w:left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г) бюретки.</w:t>
      </w:r>
    </w:p>
    <w:p w:rsidR="00CE6C1D" w:rsidRDefault="00CE6C1D" w:rsidP="00EE6437">
      <w:pPr>
        <w:ind w:firstLine="709"/>
        <w:jc w:val="both"/>
        <w:rPr>
          <w:sz w:val="28"/>
          <w:szCs w:val="28"/>
        </w:rPr>
      </w:pPr>
    </w:p>
    <w:p w:rsidR="0027344F" w:rsidRDefault="0027344F" w:rsidP="0027344F">
      <w:pPr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6 ВОПРОСЫ И ЗАДАНИЯ ДЛЯ САМОКОНТРОЛЯ</w:t>
      </w:r>
    </w:p>
    <w:p w:rsidR="0027344F" w:rsidRDefault="0027344F" w:rsidP="0027344F">
      <w:pPr>
        <w:ind w:firstLine="709"/>
        <w:jc w:val="both"/>
        <w:rPr>
          <w:color w:val="000000"/>
          <w:spacing w:val="-3"/>
          <w:sz w:val="28"/>
        </w:rPr>
      </w:pPr>
    </w:p>
    <w:p w:rsidR="0027344F" w:rsidRPr="006A7A5F" w:rsidRDefault="006A7A5F" w:rsidP="006A7A5F">
      <w:pPr>
        <w:numPr>
          <w:ilvl w:val="0"/>
          <w:numId w:val="8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Объясните легкость образования стекловидных форм оксида кремния </w:t>
      </w:r>
      <w:r w:rsidRPr="006A7A5F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).</w:t>
      </w:r>
    </w:p>
    <w:p w:rsidR="006A7A5F" w:rsidRDefault="006A7A5F" w:rsidP="006A7A5F">
      <w:pPr>
        <w:numPr>
          <w:ilvl w:val="0"/>
          <w:numId w:val="8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Какие сорта стекол получают в промышленности? Где применяют ква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цевое стекло?</w:t>
      </w:r>
    </w:p>
    <w:p w:rsidR="006A7A5F" w:rsidRDefault="006A7A5F" w:rsidP="006A7A5F">
      <w:pPr>
        <w:numPr>
          <w:ilvl w:val="0"/>
          <w:numId w:val="8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Можно ли стекла различного химического состава считать различными химическими соединениями?</w:t>
      </w:r>
    </w:p>
    <w:p w:rsidR="006A7A5F" w:rsidRDefault="006A7A5F" w:rsidP="006A7A5F">
      <w:pPr>
        <w:numPr>
          <w:ilvl w:val="0"/>
          <w:numId w:val="8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Почему в посуде из кварцевого стекла в отличие от калиевого стекла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сутствуют даже следы щелочи?</w:t>
      </w:r>
    </w:p>
    <w:p w:rsidR="006A7A5F" w:rsidRDefault="006A7A5F" w:rsidP="006A7A5F">
      <w:pPr>
        <w:numPr>
          <w:ilvl w:val="0"/>
          <w:numId w:val="8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стекла выражается формулой </w:t>
      </w:r>
      <w:r>
        <w:rPr>
          <w:sz w:val="28"/>
          <w:szCs w:val="28"/>
          <w:lang w:val="en-US"/>
        </w:rPr>
        <w:t>Na</w:t>
      </w:r>
      <w:r w:rsidRPr="00EE6437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EE6437">
        <w:rPr>
          <w:sz w:val="28"/>
          <w:szCs w:val="28"/>
        </w:rPr>
        <w:t>·</w:t>
      </w:r>
      <w:proofErr w:type="spellStart"/>
      <w:r>
        <w:rPr>
          <w:sz w:val="28"/>
          <w:szCs w:val="28"/>
          <w:lang w:val="en-US"/>
        </w:rPr>
        <w:t>CaO</w:t>
      </w:r>
      <w:proofErr w:type="spellEnd"/>
      <w:r w:rsidRPr="00EE6437">
        <w:rPr>
          <w:sz w:val="28"/>
          <w:szCs w:val="28"/>
        </w:rPr>
        <w:t>·6</w:t>
      </w:r>
      <w:proofErr w:type="spellStart"/>
      <w:r>
        <w:rPr>
          <w:sz w:val="28"/>
          <w:szCs w:val="28"/>
          <w:lang w:val="en-US"/>
        </w:rPr>
        <w:t>SiO</w:t>
      </w:r>
      <w:proofErr w:type="spellEnd"/>
      <w:r w:rsidRPr="00EE6437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. Вычислите теор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тический расход сырья – соды, известняка и кремнезема – для получения 1 т стекла.</w:t>
      </w:r>
    </w:p>
    <w:p w:rsidR="006A7A5F" w:rsidRDefault="006A7A5F" w:rsidP="006A7A5F">
      <w:pPr>
        <w:numPr>
          <w:ilvl w:val="0"/>
          <w:numId w:val="8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Какую массу поташа с массовой долей К</w:t>
      </w:r>
      <w:r w:rsidRPr="006A7A5F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СО</w:t>
      </w:r>
      <w:r w:rsidRPr="006A7A5F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80%, мела с массовой долей </w:t>
      </w:r>
      <w:proofErr w:type="spellStart"/>
      <w:r>
        <w:rPr>
          <w:sz w:val="28"/>
          <w:szCs w:val="28"/>
          <w:lang w:val="en-US"/>
        </w:rPr>
        <w:t>CaCO</w:t>
      </w:r>
      <w:proofErr w:type="spellEnd"/>
      <w:r w:rsidRPr="006A7A5F">
        <w:rPr>
          <w:sz w:val="28"/>
          <w:szCs w:val="28"/>
          <w:vertAlign w:val="subscript"/>
        </w:rPr>
        <w:t>3</w:t>
      </w:r>
      <w:r w:rsidRPr="006A7A5F">
        <w:rPr>
          <w:sz w:val="28"/>
          <w:szCs w:val="28"/>
        </w:rPr>
        <w:t xml:space="preserve"> 90%</w:t>
      </w:r>
      <w:r>
        <w:rPr>
          <w:sz w:val="28"/>
          <w:szCs w:val="28"/>
        </w:rPr>
        <w:t xml:space="preserve"> и песка с массовой долей </w:t>
      </w:r>
      <w:proofErr w:type="spellStart"/>
      <w:r>
        <w:rPr>
          <w:sz w:val="28"/>
          <w:szCs w:val="28"/>
          <w:lang w:val="en-US"/>
        </w:rPr>
        <w:t>SiO</w:t>
      </w:r>
      <w:proofErr w:type="spellEnd"/>
      <w:r w:rsidRPr="006A7A5F">
        <w:rPr>
          <w:sz w:val="28"/>
          <w:szCs w:val="28"/>
          <w:vertAlign w:val="subscript"/>
        </w:rPr>
        <w:t>2</w:t>
      </w:r>
      <w:r w:rsidRPr="006A7A5F">
        <w:rPr>
          <w:sz w:val="28"/>
          <w:szCs w:val="28"/>
        </w:rPr>
        <w:t xml:space="preserve"> 95%</w:t>
      </w:r>
      <w:r>
        <w:rPr>
          <w:sz w:val="28"/>
          <w:szCs w:val="28"/>
        </w:rPr>
        <w:t xml:space="preserve"> надо взять для получения стекла состава К</w:t>
      </w:r>
      <w:r w:rsidRPr="00EE6437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EE6437">
        <w:rPr>
          <w:sz w:val="28"/>
          <w:szCs w:val="28"/>
        </w:rPr>
        <w:t>·</w:t>
      </w:r>
      <w:proofErr w:type="spellStart"/>
      <w:r>
        <w:rPr>
          <w:sz w:val="28"/>
          <w:szCs w:val="28"/>
          <w:lang w:val="en-US"/>
        </w:rPr>
        <w:t>CaO</w:t>
      </w:r>
      <w:proofErr w:type="spellEnd"/>
      <w:r w:rsidRPr="00EE6437">
        <w:rPr>
          <w:sz w:val="28"/>
          <w:szCs w:val="28"/>
        </w:rPr>
        <w:t>·6</w:t>
      </w:r>
      <w:proofErr w:type="spellStart"/>
      <w:r>
        <w:rPr>
          <w:sz w:val="28"/>
          <w:szCs w:val="28"/>
          <w:lang w:val="en-US"/>
        </w:rPr>
        <w:t>SiO</w:t>
      </w:r>
      <w:proofErr w:type="spellEnd"/>
      <w:r w:rsidRPr="00EE6437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?</w:t>
      </w:r>
    </w:p>
    <w:p w:rsidR="006A7A5F" w:rsidRDefault="006A7A5F" w:rsidP="006A7A5F">
      <w:pPr>
        <w:numPr>
          <w:ilvl w:val="0"/>
          <w:numId w:val="8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Взаимодействует ли стекло с кислотами и щелочами?</w:t>
      </w:r>
    </w:p>
    <w:p w:rsidR="006A7A5F" w:rsidRDefault="006A7A5F" w:rsidP="006A7A5F">
      <w:pPr>
        <w:numPr>
          <w:ilvl w:val="0"/>
          <w:numId w:val="8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Какую кислоту нельзя хранить ни в обычной стеклянной посуде ни в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суде из кварцевого песка? Составьте уравнение реакции между стеклом (условно </w:t>
      </w:r>
      <w:proofErr w:type="spellStart"/>
      <w:r>
        <w:rPr>
          <w:sz w:val="28"/>
          <w:szCs w:val="28"/>
          <w:lang w:val="en-US"/>
        </w:rPr>
        <w:t>SiO</w:t>
      </w:r>
      <w:proofErr w:type="spellEnd"/>
      <w:r w:rsidRPr="00EE6437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 и этой кислотой (в недостатке, в избытке).</w:t>
      </w:r>
    </w:p>
    <w:p w:rsidR="006A7A5F" w:rsidRDefault="006A7A5F" w:rsidP="006A7A5F">
      <w:pPr>
        <w:numPr>
          <w:ilvl w:val="0"/>
          <w:numId w:val="8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Почему фенолфталеин не меняет окраску, когда хранится в стеклянной капельнице?</w:t>
      </w:r>
    </w:p>
    <w:p w:rsidR="006A7A5F" w:rsidRDefault="006A7A5F" w:rsidP="006A7A5F">
      <w:pPr>
        <w:numPr>
          <w:ilvl w:val="0"/>
          <w:numId w:val="8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proofErr w:type="gramStart"/>
      <w:r>
        <w:rPr>
          <w:sz w:val="28"/>
          <w:szCs w:val="28"/>
        </w:rPr>
        <w:t>использовании</w:t>
      </w:r>
      <w:proofErr w:type="gramEnd"/>
      <w:r>
        <w:rPr>
          <w:sz w:val="28"/>
          <w:szCs w:val="28"/>
        </w:rPr>
        <w:t xml:space="preserve"> какого типа пипеток точность отмеривания опред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ленного объема жидкости выше?</w:t>
      </w:r>
    </w:p>
    <w:p w:rsidR="0027344F" w:rsidRDefault="0027344F" w:rsidP="00EE6437">
      <w:pPr>
        <w:ind w:firstLine="709"/>
        <w:jc w:val="both"/>
        <w:rPr>
          <w:sz w:val="28"/>
          <w:szCs w:val="28"/>
        </w:rPr>
      </w:pPr>
    </w:p>
    <w:p w:rsidR="006A7A5F" w:rsidRDefault="006A7A5F" w:rsidP="00EE6437">
      <w:pPr>
        <w:ind w:firstLine="709"/>
        <w:jc w:val="both"/>
        <w:rPr>
          <w:sz w:val="28"/>
          <w:szCs w:val="28"/>
        </w:rPr>
      </w:pPr>
    </w:p>
    <w:p w:rsidR="006A7A5F" w:rsidRDefault="006A7A5F" w:rsidP="00EE6437">
      <w:pPr>
        <w:ind w:firstLine="709"/>
        <w:jc w:val="both"/>
        <w:rPr>
          <w:sz w:val="28"/>
          <w:szCs w:val="28"/>
        </w:rPr>
      </w:pPr>
    </w:p>
    <w:p w:rsidR="006A7A5F" w:rsidRDefault="006A7A5F" w:rsidP="00EE6437">
      <w:pPr>
        <w:ind w:firstLine="709"/>
        <w:jc w:val="both"/>
        <w:rPr>
          <w:sz w:val="28"/>
          <w:szCs w:val="28"/>
        </w:rPr>
      </w:pPr>
    </w:p>
    <w:p w:rsidR="006A7A5F" w:rsidRDefault="006A7A5F" w:rsidP="006A7A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ЛИТЕРАТУРА</w:t>
      </w:r>
    </w:p>
    <w:p w:rsidR="006A7A5F" w:rsidRPr="0028277F" w:rsidRDefault="006A7A5F" w:rsidP="006A7A5F">
      <w:pPr>
        <w:ind w:firstLine="709"/>
        <w:jc w:val="both"/>
        <w:rPr>
          <w:sz w:val="28"/>
          <w:szCs w:val="28"/>
        </w:rPr>
      </w:pPr>
    </w:p>
    <w:p w:rsidR="006A7A5F" w:rsidRPr="004E7EAF" w:rsidRDefault="006A7A5F" w:rsidP="006A7A5F">
      <w:pPr>
        <w:numPr>
          <w:ilvl w:val="0"/>
          <w:numId w:val="2"/>
        </w:numPr>
        <w:tabs>
          <w:tab w:val="clear" w:pos="360"/>
          <w:tab w:val="num" w:pos="709"/>
          <w:tab w:val="left" w:pos="1276"/>
        </w:tabs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Ахметов, Н.С.</w:t>
      </w:r>
      <w:r>
        <w:rPr>
          <w:sz w:val="28"/>
          <w:szCs w:val="28"/>
        </w:rPr>
        <w:t xml:space="preserve"> Общая и неорганическая химия</w:t>
      </w:r>
      <w:r w:rsidRPr="004E7EAF">
        <w:rPr>
          <w:sz w:val="28"/>
          <w:szCs w:val="28"/>
        </w:rPr>
        <w:t xml:space="preserve">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.д</w:t>
      </w:r>
      <w:proofErr w:type="gramEnd"/>
      <w:r w:rsidRPr="004E7EAF">
        <w:rPr>
          <w:sz w:val="28"/>
          <w:szCs w:val="28"/>
        </w:rPr>
        <w:t>ля</w:t>
      </w:r>
      <w:proofErr w:type="spellEnd"/>
      <w:r w:rsidRPr="004E7EAF">
        <w:rPr>
          <w:sz w:val="28"/>
          <w:szCs w:val="28"/>
        </w:rPr>
        <w:t xml:space="preserve"> вузов / Н. С. Ахметов. </w:t>
      </w:r>
      <w:r>
        <w:rPr>
          <w:sz w:val="28"/>
          <w:szCs w:val="28"/>
        </w:rPr>
        <w:t>–</w:t>
      </w:r>
      <w:r w:rsidRPr="004E7EAF">
        <w:rPr>
          <w:sz w:val="28"/>
          <w:szCs w:val="28"/>
        </w:rPr>
        <w:t xml:space="preserve"> 7-е </w:t>
      </w:r>
      <w:proofErr w:type="spellStart"/>
      <w:r w:rsidRPr="004E7EAF">
        <w:rPr>
          <w:sz w:val="28"/>
          <w:szCs w:val="28"/>
        </w:rPr>
        <w:t>изд.,стер</w:t>
      </w:r>
      <w:proofErr w:type="spellEnd"/>
      <w:r w:rsidRPr="004E7EAF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4E7EAF">
        <w:rPr>
          <w:sz w:val="28"/>
          <w:szCs w:val="28"/>
        </w:rPr>
        <w:t xml:space="preserve"> М.: Высшая школа, 2008. – 742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>.</w:t>
      </w:r>
    </w:p>
    <w:p w:rsidR="006A7A5F" w:rsidRPr="004E7EAF" w:rsidRDefault="006A7A5F" w:rsidP="006A7A5F">
      <w:pPr>
        <w:numPr>
          <w:ilvl w:val="0"/>
          <w:numId w:val="2"/>
        </w:numPr>
        <w:tabs>
          <w:tab w:val="clear" w:pos="360"/>
          <w:tab w:val="num" w:pos="709"/>
          <w:tab w:val="left" w:pos="1276"/>
        </w:tabs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Ахметов, Н.С.</w:t>
      </w:r>
      <w:r>
        <w:rPr>
          <w:bCs/>
          <w:sz w:val="28"/>
          <w:szCs w:val="28"/>
        </w:rPr>
        <w:t xml:space="preserve"> </w:t>
      </w:r>
      <w:r w:rsidRPr="004E7EAF">
        <w:rPr>
          <w:sz w:val="28"/>
          <w:szCs w:val="28"/>
        </w:rPr>
        <w:t>Лабораторные и семинарские занятия по общей и неорг</w:t>
      </w:r>
      <w:r w:rsidRPr="004E7EAF">
        <w:rPr>
          <w:sz w:val="28"/>
          <w:szCs w:val="28"/>
        </w:rPr>
        <w:t>а</w:t>
      </w:r>
      <w:r w:rsidRPr="004E7EAF">
        <w:rPr>
          <w:sz w:val="28"/>
          <w:szCs w:val="28"/>
        </w:rPr>
        <w:t xml:space="preserve">нической химии: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.п</w:t>
      </w:r>
      <w:proofErr w:type="gramEnd"/>
      <w:r w:rsidRPr="004E7EAF">
        <w:rPr>
          <w:sz w:val="28"/>
          <w:szCs w:val="28"/>
        </w:rPr>
        <w:t>особие</w:t>
      </w:r>
      <w:proofErr w:type="spellEnd"/>
      <w:r w:rsidRPr="004E7EAF">
        <w:rPr>
          <w:sz w:val="28"/>
          <w:szCs w:val="28"/>
        </w:rPr>
        <w:t xml:space="preserve"> для студентов </w:t>
      </w:r>
      <w:proofErr w:type="spellStart"/>
      <w:r w:rsidRPr="004E7EAF">
        <w:rPr>
          <w:sz w:val="28"/>
          <w:szCs w:val="28"/>
        </w:rPr>
        <w:t>ун-тов,хим.-технол.и</w:t>
      </w:r>
      <w:proofErr w:type="spellEnd"/>
      <w:r w:rsidRPr="004E7EAF">
        <w:rPr>
          <w:sz w:val="28"/>
          <w:szCs w:val="28"/>
        </w:rPr>
        <w:t xml:space="preserve"> </w:t>
      </w:r>
      <w:proofErr w:type="spellStart"/>
      <w:r w:rsidRPr="004E7EAF">
        <w:rPr>
          <w:sz w:val="28"/>
          <w:szCs w:val="28"/>
        </w:rPr>
        <w:t>пед.вузов</w:t>
      </w:r>
      <w:proofErr w:type="spellEnd"/>
      <w:r w:rsidRPr="004E7EAF">
        <w:rPr>
          <w:sz w:val="28"/>
          <w:szCs w:val="28"/>
        </w:rPr>
        <w:t xml:space="preserve"> / Н. С. Ахметов, М. К. Азизова, Л. И.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Бадыгин</w:t>
      </w:r>
      <w:proofErr w:type="spellEnd"/>
      <w:r>
        <w:rPr>
          <w:sz w:val="28"/>
          <w:szCs w:val="28"/>
        </w:rPr>
        <w:t xml:space="preserve">. – 5-е </w:t>
      </w:r>
      <w:proofErr w:type="spellStart"/>
      <w:r>
        <w:rPr>
          <w:sz w:val="28"/>
          <w:szCs w:val="28"/>
        </w:rPr>
        <w:t>изд.,испр</w:t>
      </w:r>
      <w:proofErr w:type="spellEnd"/>
      <w:r>
        <w:rPr>
          <w:sz w:val="28"/>
          <w:szCs w:val="28"/>
        </w:rPr>
        <w:t>. – М.</w:t>
      </w:r>
      <w:r w:rsidRPr="004E7EAF">
        <w:rPr>
          <w:sz w:val="28"/>
          <w:szCs w:val="28"/>
        </w:rPr>
        <w:t>: Высшая школа, 2003</w:t>
      </w:r>
      <w:r>
        <w:rPr>
          <w:sz w:val="28"/>
          <w:szCs w:val="28"/>
        </w:rPr>
        <w:t xml:space="preserve"> </w:t>
      </w:r>
      <w:r w:rsidRPr="004E7EAF">
        <w:rPr>
          <w:sz w:val="28"/>
          <w:szCs w:val="28"/>
        </w:rPr>
        <w:t>(200</w:t>
      </w:r>
      <w:r>
        <w:rPr>
          <w:sz w:val="28"/>
          <w:szCs w:val="28"/>
        </w:rPr>
        <w:t xml:space="preserve">2). – 366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 xml:space="preserve">. </w:t>
      </w:r>
    </w:p>
    <w:p w:rsidR="006A7A5F" w:rsidRDefault="006A7A5F" w:rsidP="006A7A5F">
      <w:pPr>
        <w:numPr>
          <w:ilvl w:val="0"/>
          <w:numId w:val="2"/>
        </w:numPr>
        <w:tabs>
          <w:tab w:val="clear" w:pos="360"/>
          <w:tab w:val="num" w:pos="709"/>
          <w:tab w:val="left" w:pos="1276"/>
        </w:tabs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proofErr w:type="spellStart"/>
      <w:r w:rsidRPr="004E7EAF">
        <w:rPr>
          <w:bCs/>
          <w:sz w:val="28"/>
          <w:szCs w:val="28"/>
        </w:rPr>
        <w:t>Гельфман</w:t>
      </w:r>
      <w:proofErr w:type="spellEnd"/>
      <w:r w:rsidRPr="004E7EAF">
        <w:rPr>
          <w:bCs/>
          <w:sz w:val="28"/>
          <w:szCs w:val="28"/>
        </w:rPr>
        <w:t>, М.И.</w:t>
      </w:r>
      <w:r>
        <w:rPr>
          <w:bCs/>
          <w:sz w:val="28"/>
          <w:szCs w:val="28"/>
        </w:rPr>
        <w:t xml:space="preserve"> </w:t>
      </w:r>
      <w:r w:rsidRPr="004E7EAF">
        <w:rPr>
          <w:sz w:val="28"/>
          <w:szCs w:val="28"/>
        </w:rPr>
        <w:t xml:space="preserve">Неорганическая химия: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.д</w:t>
      </w:r>
      <w:proofErr w:type="gramEnd"/>
      <w:r w:rsidRPr="004E7EAF">
        <w:rPr>
          <w:sz w:val="28"/>
          <w:szCs w:val="28"/>
        </w:rPr>
        <w:t>ля</w:t>
      </w:r>
      <w:proofErr w:type="spellEnd"/>
      <w:r w:rsidRPr="004E7EAF">
        <w:rPr>
          <w:sz w:val="28"/>
          <w:szCs w:val="28"/>
        </w:rPr>
        <w:t xml:space="preserve"> вузов / М. И. </w:t>
      </w:r>
      <w:proofErr w:type="spellStart"/>
      <w:r w:rsidRPr="004E7EAF">
        <w:rPr>
          <w:sz w:val="28"/>
          <w:szCs w:val="28"/>
        </w:rPr>
        <w:t>Гельфман</w:t>
      </w:r>
      <w:proofErr w:type="spellEnd"/>
      <w:r w:rsidRPr="004E7EAF">
        <w:rPr>
          <w:sz w:val="28"/>
          <w:szCs w:val="28"/>
        </w:rPr>
        <w:t>, В. П. Юс</w:t>
      </w:r>
      <w:r>
        <w:rPr>
          <w:sz w:val="28"/>
          <w:szCs w:val="28"/>
        </w:rPr>
        <w:t xml:space="preserve">тратов. – 2-е </w:t>
      </w:r>
      <w:proofErr w:type="spellStart"/>
      <w:r>
        <w:rPr>
          <w:sz w:val="28"/>
          <w:szCs w:val="28"/>
        </w:rPr>
        <w:t>изд.,стер</w:t>
      </w:r>
      <w:proofErr w:type="spellEnd"/>
      <w:r>
        <w:rPr>
          <w:sz w:val="28"/>
          <w:szCs w:val="28"/>
        </w:rPr>
        <w:t>. – СПб.</w:t>
      </w:r>
      <w:r w:rsidRPr="004E7EAF">
        <w:rPr>
          <w:sz w:val="28"/>
          <w:szCs w:val="28"/>
        </w:rPr>
        <w:t xml:space="preserve">: Лань, 2009. – 527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 xml:space="preserve">. </w:t>
      </w:r>
    </w:p>
    <w:p w:rsidR="006A7A5F" w:rsidRPr="00C62532" w:rsidRDefault="006A7A5F" w:rsidP="006A7A5F">
      <w:pPr>
        <w:numPr>
          <w:ilvl w:val="0"/>
          <w:numId w:val="2"/>
        </w:numPr>
        <w:tabs>
          <w:tab w:val="clear" w:pos="360"/>
          <w:tab w:val="num" w:pos="709"/>
          <w:tab w:val="left" w:pos="1276"/>
        </w:tabs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Практикум по неорганической химии: Учебное пособие для студ.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 xml:space="preserve">. заведений / В.А. Алешин, К.М. Дунаев, А.И. Жиров и </w:t>
      </w:r>
      <w:proofErr w:type="spellStart"/>
      <w:proofErr w:type="gramStart"/>
      <w:r>
        <w:rPr>
          <w:sz w:val="28"/>
          <w:szCs w:val="28"/>
        </w:rPr>
        <w:t>др</w:t>
      </w:r>
      <w:proofErr w:type="spellEnd"/>
      <w:proofErr w:type="gramEnd"/>
      <w:r>
        <w:rPr>
          <w:sz w:val="28"/>
          <w:szCs w:val="28"/>
        </w:rPr>
        <w:t xml:space="preserve">; под ред. Ю.Д. Третьякова. – М.: Издательский центр «Академия», 2004. – 384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A75105" w:rsidRDefault="00A75105" w:rsidP="00EE6437">
      <w:pPr>
        <w:ind w:firstLine="709"/>
        <w:jc w:val="both"/>
        <w:rPr>
          <w:sz w:val="28"/>
          <w:szCs w:val="28"/>
        </w:rPr>
      </w:pPr>
    </w:p>
    <w:p w:rsidR="006A7A5F" w:rsidRDefault="006A7A5F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Pr="00F20737" w:rsidRDefault="00F20737" w:rsidP="00F20737">
      <w:pPr>
        <w:ind w:firstLine="709"/>
        <w:jc w:val="center"/>
        <w:rPr>
          <w:b/>
          <w:sz w:val="52"/>
          <w:szCs w:val="52"/>
        </w:rPr>
      </w:pPr>
      <w:r w:rsidRPr="00F20737">
        <w:rPr>
          <w:b/>
          <w:sz w:val="52"/>
          <w:szCs w:val="52"/>
        </w:rPr>
        <w:t>Приложения</w:t>
      </w: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F2073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Графическое изображение химической посуды</w:t>
      </w: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F20737" w:rsidRDefault="00F20737" w:rsidP="00EE6437">
      <w:pPr>
        <w:ind w:firstLine="709"/>
        <w:jc w:val="both"/>
        <w:rPr>
          <w:sz w:val="28"/>
          <w:szCs w:val="28"/>
        </w:rPr>
      </w:pPr>
    </w:p>
    <w:p w:rsidR="00A75105" w:rsidRPr="006A7A5F" w:rsidRDefault="00A75105" w:rsidP="006A7A5F">
      <w:pPr>
        <w:ind w:firstLine="709"/>
        <w:jc w:val="right"/>
        <w:rPr>
          <w:b/>
          <w:sz w:val="28"/>
          <w:szCs w:val="28"/>
        </w:rPr>
      </w:pPr>
      <w:r w:rsidRPr="006A7A5F">
        <w:rPr>
          <w:b/>
          <w:sz w:val="28"/>
          <w:szCs w:val="28"/>
        </w:rPr>
        <w:lastRenderedPageBreak/>
        <w:t>Приложени</w:t>
      </w:r>
      <w:r w:rsidR="006A7A5F" w:rsidRPr="006A7A5F">
        <w:rPr>
          <w:b/>
          <w:sz w:val="28"/>
          <w:szCs w:val="28"/>
        </w:rPr>
        <w:t>е</w:t>
      </w:r>
      <w:r w:rsidR="00F20737">
        <w:rPr>
          <w:b/>
          <w:sz w:val="28"/>
          <w:szCs w:val="28"/>
        </w:rPr>
        <w:t xml:space="preserve"> 1</w:t>
      </w:r>
    </w:p>
    <w:p w:rsidR="00866C9E" w:rsidRPr="00BE57B8" w:rsidRDefault="00866C9E" w:rsidP="00F20737">
      <w:pPr>
        <w:rPr>
          <w:sz w:val="28"/>
          <w:szCs w:val="28"/>
        </w:rPr>
      </w:pPr>
    </w:p>
    <w:p w:rsidR="00866C9E" w:rsidRDefault="00275912" w:rsidP="00F20737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5840095" cy="8749665"/>
            <wp:effectExtent l="19050" t="0" r="825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095" cy="8749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105" w:rsidRPr="00F20737" w:rsidRDefault="00866C9E" w:rsidP="00EE6437">
      <w:pPr>
        <w:ind w:firstLine="709"/>
        <w:jc w:val="right"/>
        <w:rPr>
          <w:b/>
          <w:sz w:val="28"/>
          <w:szCs w:val="28"/>
        </w:rPr>
      </w:pPr>
      <w:r w:rsidRPr="00F20737">
        <w:rPr>
          <w:b/>
          <w:sz w:val="28"/>
          <w:szCs w:val="28"/>
        </w:rPr>
        <w:lastRenderedPageBreak/>
        <w:t>Приложение 2</w:t>
      </w:r>
    </w:p>
    <w:p w:rsidR="00866C9E" w:rsidRDefault="00866C9E" w:rsidP="00EE6437">
      <w:pPr>
        <w:ind w:firstLine="709"/>
        <w:jc w:val="both"/>
        <w:rPr>
          <w:sz w:val="28"/>
          <w:szCs w:val="28"/>
        </w:rPr>
      </w:pPr>
    </w:p>
    <w:p w:rsidR="00866C9E" w:rsidRDefault="00275912" w:rsidP="00F20737">
      <w:pPr>
        <w:jc w:val="center"/>
      </w:pPr>
      <w:r>
        <w:rPr>
          <w:noProof/>
        </w:rPr>
        <w:drawing>
          <wp:inline distT="0" distB="0" distL="0" distR="0">
            <wp:extent cx="6115050" cy="32956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C9E" w:rsidRPr="00F20737" w:rsidRDefault="00F20737" w:rsidP="00F20737">
      <w:pPr>
        <w:ind w:firstLine="709"/>
        <w:jc w:val="right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Приложение 3</w:t>
      </w:r>
    </w:p>
    <w:p w:rsidR="00866C9E" w:rsidRPr="00F20737" w:rsidRDefault="00866C9E" w:rsidP="00EE6437">
      <w:pPr>
        <w:ind w:firstLine="709"/>
        <w:jc w:val="both"/>
        <w:rPr>
          <w:sz w:val="28"/>
          <w:szCs w:val="28"/>
        </w:rPr>
      </w:pPr>
    </w:p>
    <w:p w:rsidR="00866C9E" w:rsidRDefault="00275912" w:rsidP="00F20737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15050" cy="45815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58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105" w:rsidRPr="00F20737" w:rsidRDefault="00F20737" w:rsidP="00F20737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F20737">
        <w:rPr>
          <w:b/>
          <w:sz w:val="28"/>
          <w:szCs w:val="28"/>
        </w:rPr>
        <w:lastRenderedPageBreak/>
        <w:t>Приложение 4</w:t>
      </w:r>
    </w:p>
    <w:p w:rsidR="00866C9E" w:rsidRDefault="00866C9E" w:rsidP="00EE6437">
      <w:pPr>
        <w:ind w:firstLine="709"/>
        <w:jc w:val="both"/>
        <w:rPr>
          <w:sz w:val="28"/>
          <w:szCs w:val="28"/>
        </w:rPr>
      </w:pPr>
    </w:p>
    <w:p w:rsidR="00866C9E" w:rsidRDefault="00275912" w:rsidP="00F20737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076950" cy="477202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477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41EC" w:rsidRPr="00F20737" w:rsidRDefault="00F20737" w:rsidP="00F20737">
      <w:pPr>
        <w:ind w:firstLine="709"/>
        <w:jc w:val="right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Приложение 5</w:t>
      </w:r>
    </w:p>
    <w:p w:rsidR="00D24E32" w:rsidRPr="00F20737" w:rsidRDefault="00D24E32" w:rsidP="00EE6437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 w:rsidRPr="00F20737">
        <w:rPr>
          <w:b/>
          <w:color w:val="000000"/>
          <w:sz w:val="28"/>
          <w:szCs w:val="28"/>
        </w:rPr>
        <w:t>Оформление рабочего журнала</w:t>
      </w:r>
    </w:p>
    <w:p w:rsidR="00D24E32" w:rsidRPr="00F20737" w:rsidRDefault="00D24E32" w:rsidP="00EE6437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F20737">
        <w:rPr>
          <w:b/>
          <w:color w:val="000000"/>
          <w:sz w:val="28"/>
          <w:szCs w:val="28"/>
        </w:rPr>
        <w:t>по неорганической химии</w:t>
      </w:r>
    </w:p>
    <w:p w:rsidR="00D24E32" w:rsidRPr="00F20737" w:rsidRDefault="00D24E32" w:rsidP="00EE6437">
      <w:pPr>
        <w:shd w:val="clear" w:color="auto" w:fill="FFFFFF"/>
        <w:ind w:firstLine="709"/>
        <w:rPr>
          <w:color w:val="000000"/>
          <w:sz w:val="28"/>
          <w:szCs w:val="28"/>
        </w:rPr>
      </w:pPr>
    </w:p>
    <w:p w:rsidR="00D24E32" w:rsidRPr="00F20737" w:rsidRDefault="00D24E32" w:rsidP="00F20737">
      <w:pPr>
        <w:shd w:val="clear" w:color="auto" w:fill="FFFFFF"/>
        <w:ind w:firstLine="709"/>
        <w:jc w:val="both"/>
        <w:rPr>
          <w:rFonts w:ascii="Arial" w:hAnsi="Arial"/>
        </w:rPr>
      </w:pPr>
      <w:r w:rsidRPr="00F20737">
        <w:rPr>
          <w:color w:val="000000"/>
        </w:rPr>
        <w:t>При работе в лаборатории (практикуме) необходимо вести рабочий жур</w:t>
      </w:r>
      <w:r w:rsidRPr="00F20737">
        <w:rPr>
          <w:color w:val="000000"/>
        </w:rPr>
        <w:softHyphen/>
        <w:t>нал, фиксируя в нем все операции и наблюдения при выполнении опытов и синтезов. Результаты взвешив</w:t>
      </w:r>
      <w:r w:rsidRPr="00F20737">
        <w:rPr>
          <w:color w:val="000000"/>
        </w:rPr>
        <w:t>а</w:t>
      </w:r>
      <w:r w:rsidRPr="00F20737">
        <w:rPr>
          <w:color w:val="000000"/>
        </w:rPr>
        <w:t>ния, измерения объема, определения темпера</w:t>
      </w:r>
      <w:r w:rsidRPr="00F20737">
        <w:rPr>
          <w:color w:val="000000"/>
        </w:rPr>
        <w:softHyphen/>
        <w:t xml:space="preserve">туры, </w:t>
      </w:r>
      <w:proofErr w:type="spellStart"/>
      <w:r w:rsidRPr="00F20737">
        <w:rPr>
          <w:color w:val="000000"/>
        </w:rPr>
        <w:t>рН</w:t>
      </w:r>
      <w:proofErr w:type="spellEnd"/>
      <w:r w:rsidRPr="00F20737">
        <w:rPr>
          <w:color w:val="000000"/>
        </w:rPr>
        <w:t xml:space="preserve"> и т.д. сразу заносятся в рабочий жу</w:t>
      </w:r>
      <w:r w:rsidRPr="00F20737">
        <w:rPr>
          <w:color w:val="000000"/>
        </w:rPr>
        <w:t>р</w:t>
      </w:r>
      <w:r w:rsidRPr="00F20737">
        <w:rPr>
          <w:color w:val="000000"/>
        </w:rPr>
        <w:t>нал. Использование черновиков не допускается. В журнале фиксируются реальные режимы проведения опытов и синтезов. Особое внимание следует уделить описанию наблюдаемых явле</w:t>
      </w:r>
      <w:r w:rsidRPr="00F20737">
        <w:rPr>
          <w:color w:val="000000"/>
        </w:rPr>
        <w:softHyphen/>
        <w:t>ний, таких как изменение окраски, выделение газов или выпадение осадков. Кристалл</w:t>
      </w:r>
      <w:r w:rsidRPr="00F20737">
        <w:rPr>
          <w:color w:val="000000"/>
        </w:rPr>
        <w:t>и</w:t>
      </w:r>
      <w:r w:rsidRPr="00F20737">
        <w:rPr>
          <w:color w:val="000000"/>
        </w:rPr>
        <w:t>ческие вещества рекомендуется рассмотреть под микроскопом и от</w:t>
      </w:r>
      <w:r w:rsidRPr="00F20737">
        <w:rPr>
          <w:color w:val="000000"/>
        </w:rPr>
        <w:softHyphen/>
        <w:t>метить (зарисовать) их форму.</w:t>
      </w:r>
    </w:p>
    <w:p w:rsidR="00D24E32" w:rsidRPr="00F20737" w:rsidRDefault="00D24E32" w:rsidP="00F20737">
      <w:pPr>
        <w:shd w:val="clear" w:color="auto" w:fill="FFFFFF"/>
        <w:ind w:firstLine="709"/>
        <w:jc w:val="both"/>
        <w:rPr>
          <w:rFonts w:ascii="Arial" w:hAnsi="Arial"/>
        </w:rPr>
      </w:pPr>
      <w:r w:rsidRPr="00F20737">
        <w:rPr>
          <w:color w:val="000000"/>
        </w:rPr>
        <w:t>Для рабочего журнала лучше всего использовать в разворот тетрадь в клетку формата А</w:t>
      </w:r>
      <w:proofErr w:type="gramStart"/>
      <w:r w:rsidRPr="00F20737">
        <w:rPr>
          <w:color w:val="000000"/>
        </w:rPr>
        <w:t>4</w:t>
      </w:r>
      <w:proofErr w:type="gramEnd"/>
      <w:r w:rsidRPr="00F20737">
        <w:rPr>
          <w:color w:val="000000"/>
        </w:rPr>
        <w:t xml:space="preserve">. Записи в журнале следует делать синей или черной ручкой, аккуратно и лаконично. В журнале обязательно надо указать тему, название опыта или синтеза и дату его проведения. Названия пунктов из примеров, такие как </w:t>
      </w:r>
      <w:r w:rsidRPr="00F20737">
        <w:rPr>
          <w:i/>
          <w:iCs/>
          <w:color w:val="000000"/>
        </w:rPr>
        <w:t>«план работы, уравнения реакций, вопросы, н</w:t>
      </w:r>
      <w:r w:rsidRPr="00F20737">
        <w:rPr>
          <w:i/>
          <w:iCs/>
          <w:color w:val="000000"/>
        </w:rPr>
        <w:t>а</w:t>
      </w:r>
      <w:r w:rsidRPr="00F20737">
        <w:rPr>
          <w:i/>
          <w:iCs/>
          <w:color w:val="000000"/>
        </w:rPr>
        <w:t xml:space="preserve">блюдения, отчет о работе, ответы на вопросы» </w:t>
      </w:r>
      <w:r w:rsidRPr="00F20737">
        <w:rPr>
          <w:color w:val="000000"/>
        </w:rPr>
        <w:t>можно не давать. Содержание вопросов из практикума не переписывать, давая только краткие ответы.</w:t>
      </w:r>
    </w:p>
    <w:p w:rsidR="00D24E32" w:rsidRPr="00F20737" w:rsidRDefault="00D24E32" w:rsidP="00F20737">
      <w:pPr>
        <w:shd w:val="clear" w:color="auto" w:fill="FFFFFF"/>
        <w:ind w:firstLine="709"/>
        <w:jc w:val="both"/>
        <w:rPr>
          <w:rFonts w:ascii="Arial" w:hAnsi="Arial"/>
        </w:rPr>
      </w:pPr>
      <w:r w:rsidRPr="00F20737">
        <w:rPr>
          <w:color w:val="000000"/>
        </w:rPr>
        <w:t>Рабочий журнал должен содержать два основных раздела: план работы и наблюдения, отчет о проделанной работе, выводы и ответы на вопросы.</w:t>
      </w:r>
    </w:p>
    <w:p w:rsidR="00D24E32" w:rsidRPr="00F20737" w:rsidRDefault="00D24E32" w:rsidP="00F20737">
      <w:pPr>
        <w:shd w:val="clear" w:color="auto" w:fill="FFFFFF"/>
        <w:ind w:firstLine="709"/>
        <w:jc w:val="both"/>
        <w:rPr>
          <w:rFonts w:ascii="Arial" w:hAnsi="Arial"/>
        </w:rPr>
      </w:pPr>
      <w:r w:rsidRPr="00F20737">
        <w:rPr>
          <w:color w:val="000000"/>
        </w:rPr>
        <w:t>Первый раздел заполняется дома и отражает подготовленность студента к занятиям. В этот раздел входят:</w:t>
      </w:r>
    </w:p>
    <w:p w:rsidR="00D24E32" w:rsidRPr="00F20737" w:rsidRDefault="00D24E32" w:rsidP="00F20737">
      <w:pPr>
        <w:shd w:val="clear" w:color="auto" w:fill="FFFFFF"/>
        <w:ind w:firstLine="709"/>
        <w:jc w:val="both"/>
        <w:rPr>
          <w:rFonts w:ascii="Arial" w:hAnsi="Arial"/>
        </w:rPr>
      </w:pPr>
      <w:r w:rsidRPr="00F20737">
        <w:rPr>
          <w:color w:val="000000"/>
        </w:rPr>
        <w:t>а) полные схемы всех приборов (эти схемы с целью экономии места иногда целесоо</w:t>
      </w:r>
      <w:r w:rsidRPr="00F20737">
        <w:rPr>
          <w:color w:val="000000"/>
        </w:rPr>
        <w:t>б</w:t>
      </w:r>
      <w:r w:rsidRPr="00F20737">
        <w:rPr>
          <w:color w:val="000000"/>
        </w:rPr>
        <w:t>разно помещать во втором разделе);</w:t>
      </w:r>
    </w:p>
    <w:p w:rsidR="00D24E32" w:rsidRPr="00F20737" w:rsidRDefault="00D24E32" w:rsidP="00F20737">
      <w:pPr>
        <w:shd w:val="clear" w:color="auto" w:fill="FFFFFF"/>
        <w:ind w:firstLine="709"/>
        <w:jc w:val="both"/>
        <w:rPr>
          <w:rFonts w:ascii="Arial" w:hAnsi="Arial"/>
        </w:rPr>
      </w:pPr>
      <w:r w:rsidRPr="00F20737">
        <w:rPr>
          <w:color w:val="000000"/>
        </w:rPr>
        <w:t>б) уравнения всех химических реакций;</w:t>
      </w:r>
    </w:p>
    <w:p w:rsidR="00D24E32" w:rsidRPr="00F20737" w:rsidRDefault="00D24E32" w:rsidP="00F20737">
      <w:pPr>
        <w:shd w:val="clear" w:color="auto" w:fill="FFFFFF"/>
        <w:ind w:firstLine="709"/>
        <w:jc w:val="both"/>
        <w:rPr>
          <w:rFonts w:ascii="Arial" w:hAnsi="Arial"/>
        </w:rPr>
      </w:pPr>
      <w:r w:rsidRPr="00F20737">
        <w:rPr>
          <w:color w:val="000000"/>
        </w:rPr>
        <w:t>в) расчеты исходных количеств ве</w:t>
      </w:r>
      <w:r w:rsidRPr="00F20737">
        <w:rPr>
          <w:color w:val="000000"/>
        </w:rPr>
        <w:softHyphen/>
        <w:t>ществ и теоретического выхода;</w:t>
      </w:r>
    </w:p>
    <w:p w:rsidR="00D24E32" w:rsidRPr="00F20737" w:rsidRDefault="00D24E32" w:rsidP="00F20737">
      <w:pPr>
        <w:shd w:val="clear" w:color="auto" w:fill="FFFFFF"/>
        <w:ind w:firstLine="709"/>
        <w:jc w:val="both"/>
        <w:rPr>
          <w:rFonts w:ascii="Arial" w:hAnsi="Arial"/>
        </w:rPr>
      </w:pPr>
      <w:r w:rsidRPr="00F20737">
        <w:rPr>
          <w:color w:val="000000"/>
        </w:rPr>
        <w:t>г) физико-химические свойства исход</w:t>
      </w:r>
      <w:r w:rsidRPr="00F20737">
        <w:rPr>
          <w:color w:val="000000"/>
        </w:rPr>
        <w:softHyphen/>
        <w:t>ных и синтезируемых веществ (строение, агр</w:t>
      </w:r>
      <w:r w:rsidRPr="00F20737">
        <w:rPr>
          <w:color w:val="000000"/>
        </w:rPr>
        <w:t>е</w:t>
      </w:r>
      <w:r w:rsidRPr="00F20737">
        <w:rPr>
          <w:color w:val="000000"/>
        </w:rPr>
        <w:t>гатное состояние, цвет, температура плавления и/или кипения, плотность, растворимость и др.);</w:t>
      </w:r>
    </w:p>
    <w:p w:rsidR="00D24E32" w:rsidRPr="00F20737" w:rsidRDefault="00D24E32" w:rsidP="00F20737">
      <w:pPr>
        <w:shd w:val="clear" w:color="auto" w:fill="FFFFFF"/>
        <w:ind w:firstLine="709"/>
        <w:jc w:val="both"/>
        <w:rPr>
          <w:rFonts w:ascii="Arial" w:hAnsi="Arial"/>
        </w:rPr>
      </w:pPr>
      <w:proofErr w:type="spellStart"/>
      <w:r w:rsidRPr="00F20737">
        <w:rPr>
          <w:color w:val="000000"/>
        </w:rPr>
        <w:t>д</w:t>
      </w:r>
      <w:proofErr w:type="spellEnd"/>
      <w:r w:rsidRPr="00F20737">
        <w:rPr>
          <w:color w:val="000000"/>
        </w:rPr>
        <w:t xml:space="preserve">) план работы </w:t>
      </w:r>
      <w:r w:rsidR="00F20737" w:rsidRPr="00F20737">
        <w:rPr>
          <w:color w:val="000000"/>
        </w:rPr>
        <w:t>–</w:t>
      </w:r>
      <w:r w:rsidRPr="00F20737">
        <w:rPr>
          <w:color w:val="000000"/>
        </w:rPr>
        <w:t xml:space="preserve"> перечень последовательных операций (для синтезов </w:t>
      </w:r>
      <w:r w:rsidR="00F20737" w:rsidRPr="00F20737">
        <w:rPr>
          <w:color w:val="000000"/>
        </w:rPr>
        <w:t>–</w:t>
      </w:r>
      <w:r w:rsidRPr="00F20737">
        <w:rPr>
          <w:color w:val="000000"/>
        </w:rPr>
        <w:t xml:space="preserve"> </w:t>
      </w:r>
      <w:proofErr w:type="spellStart"/>
      <w:r w:rsidRPr="00F20737">
        <w:rPr>
          <w:color w:val="000000"/>
        </w:rPr>
        <w:t>постадийный</w:t>
      </w:r>
      <w:proofErr w:type="spellEnd"/>
      <w:r w:rsidRPr="00F20737">
        <w:rPr>
          <w:color w:val="000000"/>
        </w:rPr>
        <w:t xml:space="preserve"> план) с указанием условий и количеств реагирующих веществ </w:t>
      </w:r>
      <w:r w:rsidRPr="00F20737">
        <w:rPr>
          <w:i/>
          <w:iCs/>
          <w:color w:val="000000"/>
        </w:rPr>
        <w:t>(методику синтеза не переп</w:t>
      </w:r>
      <w:r w:rsidRPr="00F20737">
        <w:rPr>
          <w:i/>
          <w:iCs/>
          <w:color w:val="000000"/>
        </w:rPr>
        <w:t>и</w:t>
      </w:r>
      <w:r w:rsidRPr="00F20737">
        <w:rPr>
          <w:i/>
          <w:iCs/>
          <w:color w:val="000000"/>
        </w:rPr>
        <w:t>сывайте!)</w:t>
      </w:r>
    </w:p>
    <w:p w:rsidR="00D24E32" w:rsidRPr="00F20737" w:rsidRDefault="00D24E32" w:rsidP="00F20737">
      <w:pPr>
        <w:shd w:val="clear" w:color="auto" w:fill="FFFFFF"/>
        <w:ind w:firstLine="709"/>
        <w:jc w:val="both"/>
        <w:rPr>
          <w:rFonts w:ascii="Arial" w:hAnsi="Arial"/>
        </w:rPr>
      </w:pPr>
      <w:r w:rsidRPr="00F20737">
        <w:rPr>
          <w:color w:val="000000"/>
        </w:rPr>
        <w:t>Вторая часть журнала является отчетом о проделанной работе и должна содержать следующие сведения:</w:t>
      </w:r>
    </w:p>
    <w:p w:rsidR="00D24E32" w:rsidRPr="00F20737" w:rsidRDefault="00D24E32" w:rsidP="00F20737">
      <w:pPr>
        <w:shd w:val="clear" w:color="auto" w:fill="FFFFFF"/>
        <w:ind w:firstLine="709"/>
        <w:jc w:val="both"/>
        <w:rPr>
          <w:rFonts w:ascii="Arial" w:hAnsi="Arial"/>
        </w:rPr>
      </w:pPr>
      <w:r w:rsidRPr="00F20737">
        <w:rPr>
          <w:color w:val="000000"/>
        </w:rPr>
        <w:t>а) результаты взвешивания и измерения объема;</w:t>
      </w:r>
    </w:p>
    <w:p w:rsidR="00D24E32" w:rsidRPr="00F20737" w:rsidRDefault="00D24E32" w:rsidP="00F20737">
      <w:pPr>
        <w:shd w:val="clear" w:color="auto" w:fill="FFFFFF"/>
        <w:ind w:firstLine="709"/>
        <w:jc w:val="both"/>
        <w:rPr>
          <w:rFonts w:ascii="Arial" w:hAnsi="Arial"/>
        </w:rPr>
      </w:pPr>
      <w:r w:rsidRPr="00F20737">
        <w:rPr>
          <w:color w:val="000000"/>
        </w:rPr>
        <w:t>б) реальные режимы синтеза (температура, время, скорость смешения (прибавления) реагентов, скорость пропускания газа и т.д.);</w:t>
      </w:r>
    </w:p>
    <w:p w:rsidR="00D24E32" w:rsidRPr="00F20737" w:rsidRDefault="00D24E32" w:rsidP="00F20737">
      <w:pPr>
        <w:shd w:val="clear" w:color="auto" w:fill="FFFFFF"/>
        <w:ind w:firstLine="709"/>
        <w:jc w:val="both"/>
        <w:rPr>
          <w:rFonts w:ascii="Arial" w:hAnsi="Arial"/>
        </w:rPr>
      </w:pPr>
      <w:r w:rsidRPr="00F20737">
        <w:rPr>
          <w:color w:val="000000"/>
        </w:rPr>
        <w:t xml:space="preserve">в) наблюдаемые изменения при проведении опыта или синтеза (изменение </w:t>
      </w:r>
      <w:r w:rsidRPr="00F20737">
        <w:rPr>
          <w:bCs/>
          <w:color w:val="000000"/>
        </w:rPr>
        <w:t>окраски,</w:t>
      </w:r>
      <w:r w:rsidRPr="00F20737">
        <w:rPr>
          <w:b/>
          <w:bCs/>
          <w:color w:val="000000"/>
        </w:rPr>
        <w:t xml:space="preserve"> </w:t>
      </w:r>
      <w:r w:rsidRPr="00F20737">
        <w:rPr>
          <w:color w:val="000000"/>
        </w:rPr>
        <w:t>выделение бесцветного или окрашенного газа, кипение, возгонка, выпадение или раствор</w:t>
      </w:r>
      <w:r w:rsidRPr="00F20737">
        <w:rPr>
          <w:color w:val="000000"/>
        </w:rPr>
        <w:t>е</w:t>
      </w:r>
      <w:r w:rsidRPr="00F20737">
        <w:rPr>
          <w:color w:val="000000"/>
        </w:rPr>
        <w:t>ние осадка с указанием его цвета);</w:t>
      </w:r>
    </w:p>
    <w:p w:rsidR="00D24E32" w:rsidRPr="00F20737" w:rsidRDefault="00D24E32" w:rsidP="00F20737">
      <w:pPr>
        <w:shd w:val="clear" w:color="auto" w:fill="FFFFFF"/>
        <w:ind w:firstLine="709"/>
        <w:jc w:val="both"/>
        <w:rPr>
          <w:rFonts w:ascii="Arial" w:hAnsi="Arial"/>
        </w:rPr>
      </w:pPr>
      <w:r w:rsidRPr="00F20737">
        <w:rPr>
          <w:color w:val="000000"/>
        </w:rPr>
        <w:t xml:space="preserve">г) результаты идентификации получаемых веществ: характерная окраска, </w:t>
      </w:r>
      <w:r w:rsidRPr="00F20737">
        <w:rPr>
          <w:bCs/>
          <w:color w:val="000000"/>
        </w:rPr>
        <w:t>форма</w:t>
      </w:r>
      <w:r w:rsidRPr="00F20737">
        <w:rPr>
          <w:b/>
          <w:bCs/>
          <w:color w:val="000000"/>
        </w:rPr>
        <w:t xml:space="preserve"> </w:t>
      </w:r>
      <w:r w:rsidRPr="00F20737">
        <w:rPr>
          <w:color w:val="000000"/>
        </w:rPr>
        <w:t>кр</w:t>
      </w:r>
      <w:r w:rsidRPr="00F20737">
        <w:rPr>
          <w:color w:val="000000"/>
        </w:rPr>
        <w:t>и</w:t>
      </w:r>
      <w:r w:rsidRPr="00F20737">
        <w:rPr>
          <w:color w:val="000000"/>
        </w:rPr>
        <w:t xml:space="preserve">сталлов, характерные химические реакции, температуры кипения </w:t>
      </w:r>
      <w:r w:rsidRPr="00F20737">
        <w:rPr>
          <w:bCs/>
          <w:color w:val="000000"/>
        </w:rPr>
        <w:t>и</w:t>
      </w:r>
      <w:r w:rsidRPr="00F20737">
        <w:rPr>
          <w:b/>
          <w:bCs/>
          <w:color w:val="000000"/>
        </w:rPr>
        <w:t>/</w:t>
      </w:r>
      <w:r w:rsidRPr="00F20737">
        <w:rPr>
          <w:bCs/>
          <w:color w:val="000000"/>
        </w:rPr>
        <w:t>или</w:t>
      </w:r>
      <w:r w:rsidRPr="00F20737">
        <w:rPr>
          <w:b/>
          <w:bCs/>
          <w:color w:val="000000"/>
        </w:rPr>
        <w:t xml:space="preserve"> </w:t>
      </w:r>
      <w:r w:rsidRPr="00F20737">
        <w:rPr>
          <w:color w:val="000000"/>
        </w:rPr>
        <w:t>плавления и др. свойства;</w:t>
      </w:r>
    </w:p>
    <w:p w:rsidR="00D24E32" w:rsidRPr="00F20737" w:rsidRDefault="00D24E32" w:rsidP="00F20737">
      <w:pPr>
        <w:shd w:val="clear" w:color="auto" w:fill="FFFFFF"/>
        <w:ind w:firstLine="709"/>
        <w:jc w:val="both"/>
        <w:rPr>
          <w:rFonts w:ascii="Arial" w:hAnsi="Arial"/>
        </w:rPr>
      </w:pPr>
      <w:proofErr w:type="spellStart"/>
      <w:r w:rsidRPr="00F20737">
        <w:rPr>
          <w:color w:val="000000"/>
        </w:rPr>
        <w:t>д</w:t>
      </w:r>
      <w:proofErr w:type="spellEnd"/>
      <w:r w:rsidRPr="00F20737">
        <w:rPr>
          <w:color w:val="000000"/>
        </w:rPr>
        <w:t>) расчет практического выхода в процентах (для синтезов);</w:t>
      </w:r>
    </w:p>
    <w:p w:rsidR="00D24E32" w:rsidRPr="00F20737" w:rsidRDefault="00D24E32" w:rsidP="00F20737">
      <w:pPr>
        <w:shd w:val="clear" w:color="auto" w:fill="FFFFFF"/>
        <w:ind w:firstLine="709"/>
        <w:jc w:val="both"/>
        <w:rPr>
          <w:rFonts w:ascii="Arial" w:hAnsi="Arial"/>
        </w:rPr>
      </w:pPr>
      <w:r w:rsidRPr="00F20737">
        <w:rPr>
          <w:color w:val="000000"/>
        </w:rPr>
        <w:t>е) краткие выводы, объяснение наблюдаемых явлений и ответы на вопросы</w:t>
      </w:r>
      <w:r w:rsidRPr="00F20737">
        <w:rPr>
          <w:rFonts w:ascii="Arial" w:hAnsi="Arial"/>
        </w:rPr>
        <w:t xml:space="preserve"> </w:t>
      </w:r>
      <w:r w:rsidRPr="00F20737">
        <w:rPr>
          <w:bCs/>
          <w:color w:val="000000"/>
        </w:rPr>
        <w:t>заданий</w:t>
      </w:r>
      <w:r w:rsidRPr="00F20737">
        <w:rPr>
          <w:b/>
          <w:bCs/>
          <w:color w:val="000000"/>
        </w:rPr>
        <w:t>.</w:t>
      </w:r>
    </w:p>
    <w:p w:rsidR="00D24E32" w:rsidRPr="00F20737" w:rsidRDefault="00D24E32" w:rsidP="00F20737">
      <w:pPr>
        <w:shd w:val="clear" w:color="auto" w:fill="FFFFFF"/>
        <w:ind w:firstLine="709"/>
        <w:jc w:val="both"/>
        <w:rPr>
          <w:rFonts w:ascii="Arial" w:hAnsi="Arial"/>
        </w:rPr>
      </w:pPr>
      <w:r w:rsidRPr="00F20737">
        <w:rPr>
          <w:color w:val="000000"/>
        </w:rPr>
        <w:t xml:space="preserve">Пункты а) </w:t>
      </w:r>
      <w:r w:rsidR="00F20737" w:rsidRPr="00F20737">
        <w:rPr>
          <w:color w:val="000000"/>
        </w:rPr>
        <w:t>-</w:t>
      </w:r>
      <w:r w:rsidRPr="00F20737">
        <w:rPr>
          <w:color w:val="000000"/>
        </w:rPr>
        <w:t xml:space="preserve"> г) журнала следует заполнять непосредственно в процессе выполнения задания в практикуме; пункты </w:t>
      </w:r>
      <w:proofErr w:type="spellStart"/>
      <w:r w:rsidRPr="00F20737">
        <w:rPr>
          <w:color w:val="000000"/>
        </w:rPr>
        <w:t>д</w:t>
      </w:r>
      <w:proofErr w:type="spellEnd"/>
      <w:r w:rsidRPr="00F20737">
        <w:rPr>
          <w:color w:val="000000"/>
        </w:rPr>
        <w:t xml:space="preserve">) </w:t>
      </w:r>
      <w:r w:rsidR="00F20737" w:rsidRPr="00F20737">
        <w:rPr>
          <w:color w:val="000000"/>
        </w:rPr>
        <w:t xml:space="preserve">- </w:t>
      </w:r>
      <w:r w:rsidRPr="00F20737">
        <w:rPr>
          <w:color w:val="000000"/>
        </w:rPr>
        <w:t xml:space="preserve">е) </w:t>
      </w:r>
      <w:r w:rsidR="00F20737" w:rsidRPr="00F20737">
        <w:rPr>
          <w:color w:val="000000"/>
        </w:rPr>
        <w:t>–</w:t>
      </w:r>
      <w:r w:rsidRPr="00F20737">
        <w:rPr>
          <w:color w:val="000000"/>
        </w:rPr>
        <w:t xml:space="preserve"> по завершении экспериментальной задачи.</w:t>
      </w:r>
    </w:p>
    <w:p w:rsidR="00C20D96" w:rsidRPr="00346CB0" w:rsidRDefault="00D24E32" w:rsidP="00F20737">
      <w:pPr>
        <w:shd w:val="clear" w:color="auto" w:fill="FFFFFF"/>
        <w:ind w:firstLine="709"/>
        <w:jc w:val="both"/>
        <w:rPr>
          <w:sz w:val="28"/>
          <w:szCs w:val="28"/>
        </w:rPr>
      </w:pPr>
      <w:r w:rsidRPr="00F20737">
        <w:rPr>
          <w:color w:val="000000"/>
        </w:rPr>
        <w:t xml:space="preserve">К отчету по синтезу приложите полученный препарат, помещённый </w:t>
      </w:r>
      <w:proofErr w:type="gramStart"/>
      <w:r w:rsidRPr="00F20737">
        <w:rPr>
          <w:color w:val="000000"/>
        </w:rPr>
        <w:t>в</w:t>
      </w:r>
      <w:proofErr w:type="gramEnd"/>
      <w:r w:rsidRPr="00F20737">
        <w:rPr>
          <w:color w:val="000000"/>
        </w:rPr>
        <w:t xml:space="preserve"> </w:t>
      </w:r>
      <w:proofErr w:type="gramStart"/>
      <w:r w:rsidRPr="00F20737">
        <w:rPr>
          <w:color w:val="000000"/>
        </w:rPr>
        <w:t>бюкс</w:t>
      </w:r>
      <w:proofErr w:type="gramEnd"/>
      <w:r w:rsidRPr="00F20737">
        <w:rPr>
          <w:color w:val="000000"/>
        </w:rPr>
        <w:t>,</w:t>
      </w:r>
      <w:r w:rsidRPr="00F20737">
        <w:rPr>
          <w:i/>
          <w:iCs/>
          <w:color w:val="000000"/>
        </w:rPr>
        <w:t xml:space="preserve"> </w:t>
      </w:r>
      <w:r w:rsidRPr="00F20737">
        <w:rPr>
          <w:color w:val="000000"/>
        </w:rPr>
        <w:t>пробирку</w:t>
      </w:r>
      <w:r w:rsidRPr="00F20737">
        <w:rPr>
          <w:i/>
          <w:iCs/>
          <w:color w:val="000000"/>
        </w:rPr>
        <w:t xml:space="preserve">  </w:t>
      </w:r>
      <w:r w:rsidRPr="00F20737">
        <w:rPr>
          <w:color w:val="000000"/>
        </w:rPr>
        <w:t xml:space="preserve">и наклейте </w:t>
      </w:r>
      <w:r w:rsidRPr="00F20737">
        <w:rPr>
          <w:bCs/>
          <w:color w:val="000000"/>
        </w:rPr>
        <w:t>этикетку</w:t>
      </w:r>
      <w:r w:rsidRPr="00F20737">
        <w:rPr>
          <w:b/>
          <w:bCs/>
          <w:color w:val="000000"/>
        </w:rPr>
        <w:t xml:space="preserve"> </w:t>
      </w:r>
      <w:r w:rsidRPr="00F20737">
        <w:rPr>
          <w:color w:val="000000"/>
        </w:rPr>
        <w:t>со своей фамилией, инициалами, № группы, формулой и/или на</w:t>
      </w:r>
      <w:r w:rsidRPr="00F20737">
        <w:rPr>
          <w:bCs/>
          <w:color w:val="000000"/>
        </w:rPr>
        <w:t>званием</w:t>
      </w:r>
      <w:r w:rsidRPr="00F20737">
        <w:rPr>
          <w:b/>
          <w:bCs/>
          <w:color w:val="000000"/>
        </w:rPr>
        <w:t xml:space="preserve"> </w:t>
      </w:r>
      <w:r w:rsidRPr="00F20737">
        <w:rPr>
          <w:color w:val="000000"/>
        </w:rPr>
        <w:t xml:space="preserve">полученного вещества, его массой и датой проведения опыта. Для </w:t>
      </w:r>
      <w:r w:rsidRPr="00F20737">
        <w:rPr>
          <w:bCs/>
          <w:color w:val="000000"/>
        </w:rPr>
        <w:t>жидких</w:t>
      </w:r>
      <w:r w:rsidRPr="00F20737">
        <w:rPr>
          <w:b/>
          <w:bCs/>
          <w:color w:val="000000"/>
        </w:rPr>
        <w:t xml:space="preserve"> </w:t>
      </w:r>
      <w:r w:rsidRPr="00F20737">
        <w:rPr>
          <w:color w:val="000000"/>
        </w:rPr>
        <w:t>веществ укажите температуру кипения.</w:t>
      </w:r>
    </w:p>
    <w:sectPr w:rsidR="00C20D96" w:rsidRPr="00346CB0" w:rsidSect="001F2A52">
      <w:footerReference w:type="even" r:id="rId15"/>
      <w:footerReference w:type="defaul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E88" w:rsidRDefault="00C80E88">
      <w:r>
        <w:separator/>
      </w:r>
    </w:p>
  </w:endnote>
  <w:endnote w:type="continuationSeparator" w:id="0">
    <w:p w:rsidR="00C80E88" w:rsidRDefault="00C80E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A5F" w:rsidRDefault="00BD03D6" w:rsidP="001F2A5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A7A5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A7A5F" w:rsidRDefault="006A7A5F" w:rsidP="003D701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A5F" w:rsidRDefault="00BD03D6" w:rsidP="001F2A5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A7A5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42DFF">
      <w:rPr>
        <w:rStyle w:val="a4"/>
        <w:noProof/>
      </w:rPr>
      <w:t>2</w:t>
    </w:r>
    <w:r>
      <w:rPr>
        <w:rStyle w:val="a4"/>
      </w:rPr>
      <w:fldChar w:fldCharType="end"/>
    </w:r>
  </w:p>
  <w:p w:rsidR="006A7A5F" w:rsidRDefault="006A7A5F" w:rsidP="00161DE0">
    <w:pPr>
      <w:pStyle w:val="a3"/>
      <w:framePr w:wrap="around" w:vAnchor="text" w:hAnchor="margin" w:xAlign="right" w:y="1"/>
      <w:rPr>
        <w:rStyle w:val="a4"/>
      </w:rPr>
    </w:pPr>
  </w:p>
  <w:p w:rsidR="006A7A5F" w:rsidRDefault="006A7A5F" w:rsidP="00BE57B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E88" w:rsidRDefault="00C80E88">
      <w:r>
        <w:separator/>
      </w:r>
    </w:p>
  </w:footnote>
  <w:footnote w:type="continuationSeparator" w:id="0">
    <w:p w:rsidR="00C80E88" w:rsidRDefault="00C80E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A3F0C"/>
    <w:multiLevelType w:val="hybridMultilevel"/>
    <w:tmpl w:val="C96A6E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C94DF1"/>
    <w:multiLevelType w:val="multilevel"/>
    <w:tmpl w:val="A6E65D1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0951C68"/>
    <w:multiLevelType w:val="hybridMultilevel"/>
    <w:tmpl w:val="E14EF190"/>
    <w:lvl w:ilvl="0" w:tplc="6BFC32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1590570"/>
    <w:multiLevelType w:val="hybridMultilevel"/>
    <w:tmpl w:val="B34A9D62"/>
    <w:lvl w:ilvl="0" w:tplc="B87E4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077C0C"/>
    <w:multiLevelType w:val="hybridMultilevel"/>
    <w:tmpl w:val="43D00CD2"/>
    <w:lvl w:ilvl="0" w:tplc="90EC52B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D1378DC"/>
    <w:multiLevelType w:val="hybridMultilevel"/>
    <w:tmpl w:val="B22E453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60990F52"/>
    <w:multiLevelType w:val="multilevel"/>
    <w:tmpl w:val="0302D1E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761421FF"/>
    <w:multiLevelType w:val="hybridMultilevel"/>
    <w:tmpl w:val="A9EC49A2"/>
    <w:lvl w:ilvl="0" w:tplc="90EC5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0763"/>
    <w:rsid w:val="00083157"/>
    <w:rsid w:val="000C1DCB"/>
    <w:rsid w:val="000F1BBE"/>
    <w:rsid w:val="0010677F"/>
    <w:rsid w:val="001573FE"/>
    <w:rsid w:val="00161DE0"/>
    <w:rsid w:val="0016489D"/>
    <w:rsid w:val="001E437F"/>
    <w:rsid w:val="001F2A52"/>
    <w:rsid w:val="00201B77"/>
    <w:rsid w:val="002366D5"/>
    <w:rsid w:val="0027344F"/>
    <w:rsid w:val="00274082"/>
    <w:rsid w:val="00275912"/>
    <w:rsid w:val="00285408"/>
    <w:rsid w:val="002A5510"/>
    <w:rsid w:val="003541EC"/>
    <w:rsid w:val="003567F1"/>
    <w:rsid w:val="003D7018"/>
    <w:rsid w:val="0042735D"/>
    <w:rsid w:val="00492FB1"/>
    <w:rsid w:val="004E7EAF"/>
    <w:rsid w:val="00556B20"/>
    <w:rsid w:val="00576EA1"/>
    <w:rsid w:val="00591C06"/>
    <w:rsid w:val="00593AAA"/>
    <w:rsid w:val="005D0816"/>
    <w:rsid w:val="00674F83"/>
    <w:rsid w:val="00694F07"/>
    <w:rsid w:val="006A7A5F"/>
    <w:rsid w:val="006C433D"/>
    <w:rsid w:val="006D4268"/>
    <w:rsid w:val="006E3336"/>
    <w:rsid w:val="007D2BDF"/>
    <w:rsid w:val="007D51E2"/>
    <w:rsid w:val="008423CA"/>
    <w:rsid w:val="0084462F"/>
    <w:rsid w:val="00844FD2"/>
    <w:rsid w:val="00866C9E"/>
    <w:rsid w:val="00901046"/>
    <w:rsid w:val="009B3699"/>
    <w:rsid w:val="009E0763"/>
    <w:rsid w:val="00A43B9F"/>
    <w:rsid w:val="00A75105"/>
    <w:rsid w:val="00AC5607"/>
    <w:rsid w:val="00B23298"/>
    <w:rsid w:val="00B56A61"/>
    <w:rsid w:val="00BB136D"/>
    <w:rsid w:val="00BD03D6"/>
    <w:rsid w:val="00BE57B8"/>
    <w:rsid w:val="00BE5FD6"/>
    <w:rsid w:val="00BF0E34"/>
    <w:rsid w:val="00C20D96"/>
    <w:rsid w:val="00C80E88"/>
    <w:rsid w:val="00C93F5C"/>
    <w:rsid w:val="00CE6C1D"/>
    <w:rsid w:val="00D24E32"/>
    <w:rsid w:val="00D51D55"/>
    <w:rsid w:val="00DA2E5B"/>
    <w:rsid w:val="00E4066B"/>
    <w:rsid w:val="00E62418"/>
    <w:rsid w:val="00EE6437"/>
    <w:rsid w:val="00F20737"/>
    <w:rsid w:val="00F42DFF"/>
    <w:rsid w:val="00F4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03D6"/>
    <w:rPr>
      <w:sz w:val="24"/>
      <w:szCs w:val="24"/>
    </w:rPr>
  </w:style>
  <w:style w:type="paragraph" w:styleId="1">
    <w:name w:val="heading 1"/>
    <w:basedOn w:val="a"/>
    <w:next w:val="a"/>
    <w:qFormat/>
    <w:rsid w:val="003541EC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D701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D7018"/>
  </w:style>
  <w:style w:type="paragraph" w:styleId="a5">
    <w:name w:val="header"/>
    <w:basedOn w:val="a"/>
    <w:rsid w:val="00866C9E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3385</Words>
  <Characters>19300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ХИМИЧЕСКАЯ ПОСУДА</vt:lpstr>
    </vt:vector>
  </TitlesOfParts>
  <Company/>
  <LinksUpToDate>false</LinksUpToDate>
  <CharactersWithSpaces>22640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ХИМИЧЕСКАЯ ПОСУДА</dc:title>
  <dc:subject/>
  <dc:creator>люда</dc:creator>
  <cp:keywords/>
  <dc:description/>
  <cp:lastModifiedBy>user</cp:lastModifiedBy>
  <cp:revision>3</cp:revision>
  <cp:lastPrinted>2007-09-03T11:38:00Z</cp:lastPrinted>
  <dcterms:created xsi:type="dcterms:W3CDTF">2013-01-16T10:35:00Z</dcterms:created>
  <dcterms:modified xsi:type="dcterms:W3CDTF">2013-01-23T09:22:00Z</dcterms:modified>
</cp:coreProperties>
</file>