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Toc319419578"/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Министерство образования и науки РФ</w:t>
      </w: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BF1">
        <w:rPr>
          <w:rFonts w:ascii="Times New Roman" w:eastAsia="Times New Roman" w:hAnsi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3BF1">
        <w:rPr>
          <w:rFonts w:ascii="Times New Roman" w:eastAsia="Times New Roman" w:hAnsi="Times New Roman"/>
          <w:sz w:val="24"/>
          <w:szCs w:val="24"/>
          <w:lang w:eastAsia="ru-RU"/>
        </w:rPr>
        <w:t>высшего профессионального образования</w:t>
      </w: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«Новгородский государственный университет</w:t>
      </w: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имени Ярослава Мудрого»</w:t>
      </w:r>
    </w:p>
    <w:p w:rsidR="00A73BF1" w:rsidRPr="00A73BF1" w:rsidRDefault="00A73BF1" w:rsidP="00A73BF1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Институт сельского хозяйства и природных ресурсов</w:t>
      </w: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Кафедра фундаментальной и прикладной химии</w:t>
      </w: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b/>
          <w:spacing w:val="6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pacing w:val="60"/>
          <w:sz w:val="36"/>
          <w:szCs w:val="36"/>
          <w:lang w:eastAsia="ru-RU"/>
        </w:rPr>
        <w:t>ХИМИЧЕСКИЕ  СВОЙСТВА</w:t>
      </w:r>
      <w:r w:rsidRPr="00A73BF1">
        <w:rPr>
          <w:rFonts w:ascii="Times New Roman" w:eastAsia="Times New Roman" w:hAnsi="Times New Roman"/>
          <w:b/>
          <w:spacing w:val="60"/>
          <w:sz w:val="36"/>
          <w:szCs w:val="36"/>
          <w:lang w:eastAsia="ru-RU"/>
        </w:rPr>
        <w:t xml:space="preserve">  </w:t>
      </w:r>
      <w:r>
        <w:rPr>
          <w:rFonts w:ascii="Times New Roman" w:eastAsia="Times New Roman" w:hAnsi="Times New Roman"/>
          <w:b/>
          <w:spacing w:val="60"/>
          <w:sz w:val="36"/>
          <w:szCs w:val="36"/>
          <w:lang w:eastAsia="ru-RU"/>
        </w:rPr>
        <w:t>МЕТАЛЛОВ</w:t>
      </w: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  <w:r w:rsidRPr="00A73BF1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Методические указания к лабораторной работе</w:t>
      </w: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Великий Новгород</w:t>
      </w:r>
    </w:p>
    <w:p w:rsidR="00A73BF1" w:rsidRPr="00A73BF1" w:rsidRDefault="00A73BF1" w:rsidP="00A73B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2013</w:t>
      </w:r>
    </w:p>
    <w:p w:rsidR="00A73BF1" w:rsidRPr="00A73BF1" w:rsidRDefault="00A73BF1" w:rsidP="00A73B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Химические свойства металлов</w:t>
      </w:r>
      <w:r w:rsidR="005005B3" w:rsidRPr="00433F7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005B3" w:rsidRPr="00433F7E">
        <w:rPr>
          <w:rFonts w:ascii="Times New Roman" w:hAnsi="Times New Roman"/>
          <w:sz w:val="28"/>
          <w:szCs w:val="28"/>
        </w:rPr>
        <w:t>Методические указания к лабораторной р</w:t>
      </w:r>
      <w:r w:rsidR="005005B3" w:rsidRPr="00433F7E">
        <w:rPr>
          <w:rFonts w:ascii="Times New Roman" w:hAnsi="Times New Roman"/>
          <w:sz w:val="28"/>
          <w:szCs w:val="28"/>
        </w:rPr>
        <w:t>а</w:t>
      </w:r>
      <w:r w:rsidR="005005B3" w:rsidRPr="00433F7E">
        <w:rPr>
          <w:rFonts w:ascii="Times New Roman" w:hAnsi="Times New Roman"/>
          <w:sz w:val="28"/>
          <w:szCs w:val="28"/>
        </w:rPr>
        <w:t xml:space="preserve">боте </w:t>
      </w:r>
      <w:r w:rsidRPr="00433F7E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5005B3" w:rsidRPr="00433F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Составители: В.П. Кузьмичёва, В.А. Исаков – </w:t>
      </w:r>
      <w:proofErr w:type="spellStart"/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НовГУ</w:t>
      </w:r>
      <w:proofErr w:type="spellEnd"/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, Великий Новг</w:t>
      </w: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 xml:space="preserve">род, 2013 г. – 15 </w:t>
      </w:r>
      <w:proofErr w:type="gramStart"/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3BF1" w:rsidRPr="00A73BF1" w:rsidRDefault="00A73BF1" w:rsidP="00A73BF1">
      <w:pPr>
        <w:spacing w:before="180" w:after="0" w:line="-27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BF1" w:rsidRPr="00A73BF1" w:rsidRDefault="00A73BF1" w:rsidP="00A73B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BF1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предназначены для студентов всех специальностей, изучающих химию.</w:t>
      </w:r>
    </w:p>
    <w:p w:rsidR="00A73BF1" w:rsidRPr="00A73BF1" w:rsidRDefault="00A73BF1" w:rsidP="00A73BF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3BF1">
        <w:rPr>
          <w:szCs w:val="28"/>
        </w:rPr>
        <w:br w:type="page"/>
      </w:r>
      <w:r w:rsidRPr="00A73BF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:rsidR="00A73BF1" w:rsidRPr="00A73BF1" w:rsidRDefault="00A73BF1" w:rsidP="00A73BF1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64" w:type="dxa"/>
        <w:tblLook w:val="04A0"/>
      </w:tblPr>
      <w:tblGrid>
        <w:gridCol w:w="392"/>
        <w:gridCol w:w="8363"/>
        <w:gridCol w:w="709"/>
      </w:tblGrid>
      <w:tr w:rsidR="00A73BF1" w:rsidRPr="00A73BF1" w:rsidTr="00A73BF1">
        <w:tc>
          <w:tcPr>
            <w:tcW w:w="8755" w:type="dxa"/>
            <w:gridSpan w:val="2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ВВЕДЕНИЕ</w:t>
            </w:r>
          </w:p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РАБОТЫ</w:t>
            </w:r>
          </w:p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ТЕОРЕТИЧЕСКИЕ ПОЛОЖЕНИЯ</w:t>
            </w:r>
          </w:p>
        </w:tc>
        <w:tc>
          <w:tcPr>
            <w:tcW w:w="709" w:type="dxa"/>
          </w:tcPr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2.1 Расположение металлов в периодической системе Д.И.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Менд</w:t>
            </w: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леева</w:t>
            </w:r>
          </w:p>
        </w:tc>
        <w:tc>
          <w:tcPr>
            <w:tcW w:w="709" w:type="dxa"/>
          </w:tcPr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2.2 Взаимодействие металлов с кислородом</w:t>
            </w:r>
          </w:p>
        </w:tc>
        <w:tc>
          <w:tcPr>
            <w:tcW w:w="709" w:type="dxa"/>
          </w:tcPr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pacing w:val="-5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2.3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pacing w:val="-5"/>
                <w:sz w:val="28"/>
                <w:szCs w:val="28"/>
                <w:lang w:eastAsia="ru-RU"/>
              </w:rPr>
              <w:t>Взаимодействие металлов с водой</w:t>
            </w:r>
          </w:p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2.4 Взаимодействие металлов с кислотами</w:t>
            </w:r>
          </w:p>
        </w:tc>
        <w:tc>
          <w:tcPr>
            <w:tcW w:w="709" w:type="dxa"/>
          </w:tcPr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2.5 </w:t>
            </w:r>
            <w:r w:rsidRPr="00A73BF1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ru-RU"/>
              </w:rPr>
              <w:t>Взаимодействие металлов со щелочами</w:t>
            </w:r>
          </w:p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ru-RU"/>
              </w:rPr>
              <w:t xml:space="preserve">2.6 </w:t>
            </w:r>
            <w:r w:rsidRPr="00A73BF1">
              <w:rPr>
                <w:rFonts w:ascii="Times New Roman" w:eastAsia="Times New Roman" w:hAnsi="Times New Roman"/>
                <w:bCs/>
                <w:iCs/>
                <w:color w:val="000000"/>
                <w:spacing w:val="1"/>
                <w:sz w:val="28"/>
                <w:szCs w:val="28"/>
                <w:lang w:eastAsia="ru-RU"/>
              </w:rPr>
              <w:t>Взаимодействие металлов с растворами солей</w:t>
            </w:r>
          </w:p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73BF1" w:rsidRPr="00A73BF1" w:rsidRDefault="0013548A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ТРЕБОВАНИЯ ТЕХНИКИ БЕЗОПАСНОСТИ</w:t>
            </w:r>
          </w:p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63" w:type="dxa"/>
          </w:tcPr>
          <w:p w:rsidR="0013548A" w:rsidRDefault="00A73BF1" w:rsidP="001354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ЭКСПЕРИМЕНТАЛЬНАЯ ЧАСТЬ</w:t>
            </w:r>
          </w:p>
          <w:p w:rsidR="00A73BF1" w:rsidRPr="00A73BF1" w:rsidRDefault="0013548A" w:rsidP="001354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(работа выполняется по вариантам)</w:t>
            </w:r>
          </w:p>
        </w:tc>
        <w:tc>
          <w:tcPr>
            <w:tcW w:w="709" w:type="dxa"/>
          </w:tcPr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73BF1" w:rsidRPr="00A73BF1" w:rsidRDefault="00A73BF1" w:rsidP="00A73B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ТРЕБОВАНИЯ К СОДЕРЖАНИЮ И ОФОРМЛЕНИЮ ОТЧЕТА</w:t>
            </w:r>
          </w:p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73BF1" w:rsidRPr="00A73BF1" w:rsidRDefault="00A73BF1" w:rsidP="001354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="001354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73BF1" w:rsidRPr="00A73BF1" w:rsidTr="00A73BF1">
        <w:tc>
          <w:tcPr>
            <w:tcW w:w="392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63" w:type="dxa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ВОПРОСЫ И ЗАДАНИЯ ДЛЯ САМОКОНТРОЛЯ</w:t>
            </w:r>
          </w:p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73BF1" w:rsidRPr="00A73BF1" w:rsidRDefault="00A73BF1" w:rsidP="001354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="001354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73BF1" w:rsidRPr="00A73BF1" w:rsidTr="00A73BF1">
        <w:tc>
          <w:tcPr>
            <w:tcW w:w="8755" w:type="dxa"/>
            <w:gridSpan w:val="2"/>
          </w:tcPr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ЛИТЕРАТУРА</w:t>
            </w:r>
          </w:p>
          <w:p w:rsidR="00A73BF1" w:rsidRPr="00A73BF1" w:rsidRDefault="00A73BF1" w:rsidP="00A73B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73BF1" w:rsidRPr="00A73BF1" w:rsidRDefault="00A73BF1" w:rsidP="001354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3BF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="001354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A73BF1" w:rsidRPr="00A73BF1" w:rsidRDefault="00A73BF1" w:rsidP="00A73B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07E" w:rsidRPr="00CB79D1" w:rsidRDefault="00A73BF1" w:rsidP="00FA22C6">
      <w:pPr>
        <w:pStyle w:val="1"/>
      </w:pPr>
      <w:r w:rsidRPr="00A73BF1">
        <w:rPr>
          <w:b w:val="0"/>
          <w:caps w:val="0"/>
        </w:rPr>
        <w:br w:type="page"/>
      </w:r>
      <w:r w:rsidR="001C307E" w:rsidRPr="00CB79D1">
        <w:lastRenderedPageBreak/>
        <w:t>Введение</w:t>
      </w:r>
      <w:bookmarkEnd w:id="0"/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Металлы и их сплавы — основные конструкционные материалы в м</w:t>
      </w:r>
      <w:r w:rsidRPr="00CD15F7">
        <w:rPr>
          <w:sz w:val="28"/>
          <w:szCs w:val="28"/>
        </w:rPr>
        <w:t>а</w:t>
      </w:r>
      <w:r w:rsidRPr="00CD15F7">
        <w:rPr>
          <w:sz w:val="28"/>
          <w:szCs w:val="28"/>
        </w:rPr>
        <w:t xml:space="preserve">шиностроении и приборостроении. </w:t>
      </w:r>
      <w:proofErr w:type="gramStart"/>
      <w:r w:rsidRPr="00CD15F7">
        <w:rPr>
          <w:sz w:val="28"/>
          <w:szCs w:val="28"/>
        </w:rPr>
        <w:t>Металлы также используются в качестве электротехнических материалов: с высокой электрической проводимостью как проводниковые (</w:t>
      </w:r>
      <w:r w:rsidRPr="00CD15F7">
        <w:rPr>
          <w:sz w:val="28"/>
          <w:szCs w:val="28"/>
          <w:lang w:val="en-US"/>
        </w:rPr>
        <w:t>Cu</w:t>
      </w:r>
      <w:r w:rsidRPr="00CD15F7">
        <w:rPr>
          <w:sz w:val="28"/>
          <w:szCs w:val="28"/>
        </w:rPr>
        <w:t xml:space="preserve">, </w:t>
      </w:r>
      <w:r w:rsidRPr="00CD15F7">
        <w:rPr>
          <w:sz w:val="28"/>
          <w:szCs w:val="28"/>
          <w:lang w:val="en-US"/>
        </w:rPr>
        <w:t>Al</w:t>
      </w:r>
      <w:r w:rsidRPr="00CD15F7">
        <w:rPr>
          <w:sz w:val="28"/>
          <w:szCs w:val="28"/>
        </w:rPr>
        <w:t xml:space="preserve">) и с высокой </w:t>
      </w:r>
      <w:proofErr w:type="spellStart"/>
      <w:r w:rsidRPr="00CD15F7">
        <w:rPr>
          <w:sz w:val="28"/>
          <w:szCs w:val="28"/>
        </w:rPr>
        <w:t>намагничиваемостью</w:t>
      </w:r>
      <w:proofErr w:type="spellEnd"/>
      <w:r w:rsidRPr="00CD15F7">
        <w:rPr>
          <w:sz w:val="28"/>
          <w:szCs w:val="28"/>
        </w:rPr>
        <w:t xml:space="preserve"> как магнитные (</w:t>
      </w:r>
      <w:r w:rsidRPr="00CD15F7">
        <w:rPr>
          <w:sz w:val="28"/>
          <w:szCs w:val="28"/>
          <w:lang w:val="en-US"/>
        </w:rPr>
        <w:t>Fe</w:t>
      </w:r>
      <w:r w:rsidRPr="00CD15F7">
        <w:rPr>
          <w:sz w:val="28"/>
          <w:szCs w:val="28"/>
        </w:rPr>
        <w:t xml:space="preserve">, </w:t>
      </w:r>
      <w:r w:rsidRPr="00CD15F7">
        <w:rPr>
          <w:sz w:val="28"/>
          <w:szCs w:val="28"/>
          <w:lang w:val="en-US"/>
        </w:rPr>
        <w:t>Ni</w:t>
      </w:r>
      <w:r w:rsidRPr="00CD15F7">
        <w:rPr>
          <w:sz w:val="28"/>
          <w:szCs w:val="28"/>
        </w:rPr>
        <w:t>).</w:t>
      </w:r>
      <w:proofErr w:type="gramEnd"/>
      <w:r w:rsidRPr="00CD15F7">
        <w:rPr>
          <w:sz w:val="28"/>
          <w:szCs w:val="28"/>
        </w:rPr>
        <w:t xml:space="preserve"> К физическим (электропроводность, прочностные характеристики) и химическим (отношение к кислороду, воде, кислотам, щелочам) свойствам конструкционных и электротехнических металлов предъявляются опред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>лённые требования.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CD15F7" w:rsidRDefault="001C307E" w:rsidP="00FA22C6">
      <w:pPr>
        <w:pStyle w:val="1"/>
      </w:pPr>
      <w:bookmarkStart w:id="1" w:name="_Toc319419579"/>
      <w:r>
        <w:t xml:space="preserve">1 </w:t>
      </w:r>
      <w:r w:rsidRPr="00CD15F7">
        <w:t>ЦЕЛЬ РАБОТЫ</w:t>
      </w:r>
      <w:bookmarkEnd w:id="1"/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Цель работы — изучение химических свойств основных конструкц</w:t>
      </w:r>
      <w:r w:rsidRPr="00CD15F7">
        <w:rPr>
          <w:sz w:val="28"/>
          <w:szCs w:val="28"/>
        </w:rPr>
        <w:t>и</w:t>
      </w:r>
      <w:r w:rsidRPr="00CD15F7">
        <w:rPr>
          <w:sz w:val="28"/>
          <w:szCs w:val="28"/>
        </w:rPr>
        <w:t>онных и электротехнических металлов.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1"/>
      </w:pPr>
      <w:bookmarkStart w:id="2" w:name="_Toc319419580"/>
      <w:r w:rsidRPr="00CD15F7">
        <w:t>2 ОСНОВНЫЕ ТЕОРЕТИЧЕСКИЕ ПОЛОЖЕНИЯ</w:t>
      </w:r>
      <w:bookmarkEnd w:id="2"/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B79D1" w:rsidRDefault="001C307E" w:rsidP="00FA22C6">
      <w:pPr>
        <w:pStyle w:val="2"/>
        <w:ind w:left="0" w:firstLine="709"/>
        <w:jc w:val="both"/>
      </w:pPr>
      <w:bookmarkStart w:id="3" w:name="_Toc319419581"/>
      <w:r w:rsidRPr="00CB79D1">
        <w:t>2.1 Расположение металлов в периодической системе Д.И.</w:t>
      </w:r>
      <w:r w:rsidR="00A73BF1">
        <w:t xml:space="preserve"> </w:t>
      </w:r>
      <w:r w:rsidRPr="00CB79D1">
        <w:t>Менд</w:t>
      </w:r>
      <w:r w:rsidRPr="00CB79D1">
        <w:t>е</w:t>
      </w:r>
      <w:r w:rsidRPr="00CB79D1">
        <w:t>леева</w:t>
      </w:r>
      <w:bookmarkEnd w:id="3"/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Большинство простых веществ относится к металлам. </w:t>
      </w:r>
      <w:proofErr w:type="gramStart"/>
      <w:r w:rsidRPr="00CD15F7">
        <w:rPr>
          <w:sz w:val="28"/>
          <w:szCs w:val="28"/>
        </w:rPr>
        <w:t>Для них хара</w:t>
      </w:r>
      <w:r w:rsidRPr="00CD15F7">
        <w:rPr>
          <w:sz w:val="28"/>
          <w:szCs w:val="28"/>
        </w:rPr>
        <w:t>к</w:t>
      </w:r>
      <w:r w:rsidRPr="00CD15F7">
        <w:rPr>
          <w:sz w:val="28"/>
          <w:szCs w:val="28"/>
        </w:rPr>
        <w:t>терны кристаллическая решётка с металлической связью, металлический блеск, ковкость, пластичность, высокие теплопроводность и электрическая проводимость.</w:t>
      </w:r>
      <w:proofErr w:type="gramEnd"/>
      <w:r w:rsidRPr="00CD15F7">
        <w:rPr>
          <w:sz w:val="28"/>
          <w:szCs w:val="28"/>
        </w:rPr>
        <w:t xml:space="preserve"> Характерное химическое свойство металлов — их восстан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 xml:space="preserve">вительная способность. </w:t>
      </w:r>
    </w:p>
    <w:p w:rsidR="001C307E" w:rsidRPr="005005B3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Сходство физико-химических свойств металлов обусловлено общн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 xml:space="preserve">стью электронного строения их атомов и природой химической связи. Все металлы на внешнем энергетическом уровне имеют небольшое количество электронов и значительное число свободных атомных </w:t>
      </w:r>
      <w:proofErr w:type="spellStart"/>
      <w:r w:rsidRPr="00CD15F7">
        <w:rPr>
          <w:sz w:val="28"/>
          <w:szCs w:val="28"/>
        </w:rPr>
        <w:t>орбиталей</w:t>
      </w:r>
      <w:proofErr w:type="spellEnd"/>
      <w:r w:rsidRPr="00CD15F7">
        <w:rPr>
          <w:sz w:val="28"/>
          <w:szCs w:val="28"/>
        </w:rPr>
        <w:t xml:space="preserve">. Валентные электроны с незначительной энергией ионизации свободно перемещаются по </w:t>
      </w:r>
      <w:proofErr w:type="spellStart"/>
      <w:r w:rsidRPr="00CD15F7">
        <w:rPr>
          <w:sz w:val="28"/>
          <w:szCs w:val="28"/>
        </w:rPr>
        <w:t>орбиталям</w:t>
      </w:r>
      <w:proofErr w:type="spellEnd"/>
      <w:r w:rsidRPr="00CD15F7">
        <w:rPr>
          <w:sz w:val="28"/>
          <w:szCs w:val="28"/>
        </w:rPr>
        <w:t xml:space="preserve"> соседних атомов, осуществляя связь между ними. Металл можно рассматривать как плотно упакованную структуру и</w:t>
      </w:r>
      <w:r>
        <w:rPr>
          <w:sz w:val="28"/>
          <w:szCs w:val="28"/>
        </w:rPr>
        <w:t>з</w:t>
      </w:r>
      <w:r w:rsidRPr="00CD15F7">
        <w:rPr>
          <w:sz w:val="28"/>
          <w:szCs w:val="28"/>
        </w:rPr>
        <w:t xml:space="preserve"> катионов (остовов ат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 xml:space="preserve">мов), связанных коллективизированными электронами (электронный газ). У </w:t>
      </w:r>
      <w:r w:rsidRPr="00CD15F7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</w:t>
      </w:r>
      <w:r w:rsidRPr="00CD15F7">
        <w:rPr>
          <w:sz w:val="28"/>
          <w:szCs w:val="28"/>
        </w:rPr>
        <w:t>металлов часть валентных электронов локализуется, осуществляя напра</w:t>
      </w:r>
      <w:r w:rsidRPr="00CD15F7">
        <w:rPr>
          <w:sz w:val="28"/>
          <w:szCs w:val="28"/>
        </w:rPr>
        <w:t>в</w:t>
      </w:r>
      <w:r w:rsidRPr="00CD15F7">
        <w:rPr>
          <w:sz w:val="28"/>
          <w:szCs w:val="28"/>
        </w:rPr>
        <w:t xml:space="preserve">ленные ковалентные связи между соседними атомами. Этим объясняются более высокие температуры плавления и кипения </w:t>
      </w:r>
      <w:r w:rsidRPr="00CD15F7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 металлов</w:t>
      </w:r>
      <w:r w:rsidRPr="00CD15F7">
        <w:rPr>
          <w:sz w:val="28"/>
          <w:szCs w:val="28"/>
        </w:rPr>
        <w:t>, а также уменьшение их пластичности.</w:t>
      </w:r>
    </w:p>
    <w:p w:rsidR="00A73BF1" w:rsidRPr="005005B3" w:rsidRDefault="00A73BF1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A73BF1" w:rsidRPr="005005B3" w:rsidRDefault="00A73BF1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A73BF1" w:rsidRPr="005005B3" w:rsidRDefault="00A73BF1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A73BF1" w:rsidRPr="005005B3" w:rsidRDefault="00A73BF1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lastRenderedPageBreak/>
        <w:t xml:space="preserve">Общие химические свойства металлов можно определить следующим образом: </w:t>
      </w:r>
    </w:p>
    <w:p w:rsidR="001C307E" w:rsidRPr="00CD15F7" w:rsidRDefault="001C307E" w:rsidP="00FA22C6">
      <w:pPr>
        <w:pStyle w:val="a0"/>
        <w:numPr>
          <w:ilvl w:val="0"/>
          <w:numId w:val="27"/>
        </w:numPr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малая </w:t>
      </w:r>
      <w:proofErr w:type="spellStart"/>
      <w:r w:rsidRPr="00CD15F7">
        <w:rPr>
          <w:sz w:val="28"/>
          <w:szCs w:val="28"/>
        </w:rPr>
        <w:t>электроотрицательность</w:t>
      </w:r>
      <w:proofErr w:type="spellEnd"/>
      <w:r w:rsidRPr="00CD15F7">
        <w:rPr>
          <w:sz w:val="28"/>
          <w:szCs w:val="28"/>
        </w:rPr>
        <w:t xml:space="preserve"> как следствие низких потенциалов и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низации и малого, чаще отрицательного, ср</w:t>
      </w:r>
      <w:r>
        <w:rPr>
          <w:sz w:val="28"/>
          <w:szCs w:val="28"/>
        </w:rPr>
        <w:t>о</w:t>
      </w:r>
      <w:r w:rsidRPr="00CD15F7">
        <w:rPr>
          <w:sz w:val="28"/>
          <w:szCs w:val="28"/>
        </w:rPr>
        <w:t>дства к электрону;</w:t>
      </w:r>
    </w:p>
    <w:p w:rsidR="001C307E" w:rsidRPr="00CD15F7" w:rsidRDefault="001C307E" w:rsidP="00FA22C6">
      <w:pPr>
        <w:pStyle w:val="a0"/>
        <w:numPr>
          <w:ilvl w:val="0"/>
          <w:numId w:val="27"/>
        </w:numPr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образу</w:t>
      </w:r>
      <w:r>
        <w:rPr>
          <w:sz w:val="28"/>
          <w:szCs w:val="28"/>
        </w:rPr>
        <w:t>ю</w:t>
      </w:r>
      <w:r w:rsidRPr="00CD15F7">
        <w:rPr>
          <w:sz w:val="28"/>
          <w:szCs w:val="28"/>
        </w:rPr>
        <w:t>т только положительные элементарные ионы, отдавая электр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ны;</w:t>
      </w:r>
    </w:p>
    <w:p w:rsidR="001C307E" w:rsidRPr="00CD15F7" w:rsidRDefault="001C307E" w:rsidP="00FA22C6">
      <w:pPr>
        <w:pStyle w:val="a0"/>
        <w:numPr>
          <w:ilvl w:val="0"/>
          <w:numId w:val="27"/>
        </w:numPr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в сложных ионах или полярных молекулах атомы металлов всегд</w:t>
      </w:r>
      <w:r>
        <w:rPr>
          <w:sz w:val="28"/>
          <w:szCs w:val="28"/>
        </w:rPr>
        <w:t>а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разуют положительные центры;</w:t>
      </w:r>
    </w:p>
    <w:p w:rsidR="001C307E" w:rsidRPr="00CD15F7" w:rsidRDefault="001C307E" w:rsidP="00FA22C6">
      <w:pPr>
        <w:pStyle w:val="a0"/>
        <w:tabs>
          <w:tab w:val="left" w:pos="993"/>
        </w:tabs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CD15F7">
        <w:rPr>
          <w:sz w:val="28"/>
          <w:szCs w:val="28"/>
        </w:rPr>
        <w:t>имические свойства металлов определяются строением их электро</w:t>
      </w:r>
      <w:r w:rsidRPr="00CD15F7">
        <w:rPr>
          <w:sz w:val="28"/>
          <w:szCs w:val="28"/>
        </w:rPr>
        <w:t>н</w:t>
      </w:r>
      <w:r w:rsidRPr="00CD15F7">
        <w:rPr>
          <w:sz w:val="28"/>
          <w:szCs w:val="28"/>
        </w:rPr>
        <w:t>ных оболочек. В зависимости от того</w:t>
      </w:r>
      <w:r>
        <w:rPr>
          <w:sz w:val="28"/>
          <w:szCs w:val="28"/>
        </w:rPr>
        <w:t>, какой именно под</w:t>
      </w:r>
      <w:r w:rsidRPr="00CD15F7">
        <w:rPr>
          <w:sz w:val="28"/>
          <w:szCs w:val="28"/>
        </w:rPr>
        <w:t>уровень у атома м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>талла заполняется электронами, проявляются и общие химические свойства.</w:t>
      </w:r>
    </w:p>
    <w:p w:rsidR="001C307E" w:rsidRPr="00CD15F7" w:rsidRDefault="00A73BF1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s</w:t>
      </w:r>
      <w:r w:rsidR="001C307E" w:rsidRPr="009550E4">
        <w:rPr>
          <w:b/>
          <w:sz w:val="28"/>
          <w:szCs w:val="28"/>
        </w:rPr>
        <w:t>-металлы</w:t>
      </w:r>
      <w:proofErr w:type="gramEnd"/>
      <w:r w:rsidR="001C307E" w:rsidRPr="00CD15F7">
        <w:rPr>
          <w:sz w:val="28"/>
          <w:szCs w:val="28"/>
        </w:rPr>
        <w:t xml:space="preserve"> являются элементами </w:t>
      </w:r>
      <w:r w:rsidR="001C307E" w:rsidRPr="00CD15F7">
        <w:rPr>
          <w:sz w:val="28"/>
          <w:szCs w:val="28"/>
          <w:lang w:val="en-US"/>
        </w:rPr>
        <w:t>IA</w:t>
      </w:r>
      <w:r w:rsidR="001C307E" w:rsidRPr="00CD15F7">
        <w:rPr>
          <w:sz w:val="28"/>
          <w:szCs w:val="28"/>
        </w:rPr>
        <w:t xml:space="preserve"> и </w:t>
      </w:r>
      <w:r w:rsidR="001C307E" w:rsidRPr="00CD15F7">
        <w:rPr>
          <w:sz w:val="28"/>
          <w:szCs w:val="28"/>
          <w:lang w:val="en-US"/>
        </w:rPr>
        <w:t>IIA</w:t>
      </w:r>
      <w:r w:rsidR="001C307E" w:rsidRPr="00CD15F7">
        <w:rPr>
          <w:sz w:val="28"/>
          <w:szCs w:val="28"/>
        </w:rPr>
        <w:t xml:space="preserve"> групп, начиная со второго периода.</w:t>
      </w:r>
    </w:p>
    <w:p w:rsidR="001C307E" w:rsidRPr="00CD15F7" w:rsidRDefault="00A73BF1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-</w:t>
      </w:r>
      <w:r w:rsidR="001C307E" w:rsidRPr="00CD15F7">
        <w:rPr>
          <w:sz w:val="28"/>
          <w:szCs w:val="28"/>
        </w:rPr>
        <w:t>металлы</w:t>
      </w:r>
      <w:proofErr w:type="gramEnd"/>
      <w:r w:rsidR="001C307E" w:rsidRPr="00CD15F7">
        <w:rPr>
          <w:sz w:val="28"/>
          <w:szCs w:val="28"/>
        </w:rPr>
        <w:t xml:space="preserve"> </w:t>
      </w:r>
      <w:r w:rsidR="001C307E" w:rsidRPr="00CD15F7">
        <w:rPr>
          <w:sz w:val="28"/>
          <w:szCs w:val="28"/>
          <w:lang w:val="en-US"/>
        </w:rPr>
        <w:t>IA</w:t>
      </w:r>
      <w:r w:rsidR="001C307E" w:rsidRPr="00CD15F7">
        <w:rPr>
          <w:sz w:val="28"/>
          <w:szCs w:val="28"/>
        </w:rPr>
        <w:t xml:space="preserve"> группы называют щелочными металлами , а </w:t>
      </w:r>
      <w:r w:rsidR="001C307E" w:rsidRPr="00CD15F7">
        <w:rPr>
          <w:sz w:val="28"/>
          <w:szCs w:val="28"/>
          <w:lang w:val="en-US"/>
        </w:rPr>
        <w:t>s</w:t>
      </w:r>
      <w:r w:rsidR="001C307E" w:rsidRPr="00CD15F7">
        <w:rPr>
          <w:sz w:val="28"/>
          <w:szCs w:val="28"/>
        </w:rPr>
        <w:t xml:space="preserve">- металлы </w:t>
      </w:r>
      <w:r w:rsidR="001C307E" w:rsidRPr="00CD15F7">
        <w:rPr>
          <w:sz w:val="28"/>
          <w:szCs w:val="28"/>
          <w:lang w:val="en-US"/>
        </w:rPr>
        <w:t>IIA</w:t>
      </w:r>
      <w:r w:rsidR="001C307E" w:rsidRPr="00CD15F7">
        <w:rPr>
          <w:sz w:val="28"/>
          <w:szCs w:val="28"/>
        </w:rPr>
        <w:t xml:space="preserve"> группы , за исключением </w:t>
      </w:r>
      <w:r w:rsidR="001C307E" w:rsidRPr="00CD15F7">
        <w:rPr>
          <w:sz w:val="28"/>
          <w:szCs w:val="28"/>
          <w:lang w:val="en-US"/>
        </w:rPr>
        <w:t>Be</w:t>
      </w:r>
      <w:r w:rsidR="001C307E" w:rsidRPr="00CD15F7">
        <w:rPr>
          <w:sz w:val="28"/>
          <w:szCs w:val="28"/>
        </w:rPr>
        <w:t xml:space="preserve"> и </w:t>
      </w:r>
      <w:r w:rsidR="001C307E" w:rsidRPr="00CD15F7">
        <w:rPr>
          <w:sz w:val="28"/>
          <w:szCs w:val="28"/>
          <w:lang w:val="en-US"/>
        </w:rPr>
        <w:t>Mg</w:t>
      </w:r>
      <w:r w:rsidR="001C307E" w:rsidRPr="00CD15F7">
        <w:rPr>
          <w:sz w:val="28"/>
          <w:szCs w:val="28"/>
        </w:rPr>
        <w:t xml:space="preserve">, называют щелочноземельными. 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Характерные свойства </w:t>
      </w:r>
      <w:r w:rsidRPr="00CD15F7">
        <w:rPr>
          <w:sz w:val="28"/>
          <w:szCs w:val="28"/>
          <w:lang w:val="en-US"/>
        </w:rPr>
        <w:t xml:space="preserve">s- </w:t>
      </w:r>
      <w:r w:rsidRPr="00CD15F7">
        <w:rPr>
          <w:sz w:val="28"/>
          <w:szCs w:val="28"/>
        </w:rPr>
        <w:t xml:space="preserve">металлов: </w:t>
      </w:r>
    </w:p>
    <w:p w:rsidR="001C307E" w:rsidRPr="00CD15F7" w:rsidRDefault="001C307E" w:rsidP="00FA22C6">
      <w:pPr>
        <w:pStyle w:val="a0"/>
        <w:numPr>
          <w:ilvl w:val="0"/>
          <w:numId w:val="28"/>
        </w:numPr>
        <w:tabs>
          <w:tab w:val="clear" w:pos="720"/>
          <w:tab w:val="num" w:pos="-6379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постоянные валентности или степени окисления: 1 или 2;</w:t>
      </w:r>
    </w:p>
    <w:p w:rsidR="001C307E" w:rsidRPr="00CD15F7" w:rsidRDefault="001C307E" w:rsidP="00FA22C6">
      <w:pPr>
        <w:pStyle w:val="a0"/>
        <w:numPr>
          <w:ilvl w:val="0"/>
          <w:numId w:val="28"/>
        </w:numPr>
        <w:tabs>
          <w:tab w:val="clear" w:pos="720"/>
          <w:tab w:val="num" w:pos="-6379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основный характер оксидов, за исключением </w:t>
      </w:r>
      <w:r w:rsidRPr="00CD15F7">
        <w:rPr>
          <w:sz w:val="28"/>
          <w:szCs w:val="28"/>
          <w:lang w:val="en-US"/>
        </w:rPr>
        <w:t>Be</w:t>
      </w:r>
      <w:r w:rsidRPr="00CD15F7">
        <w:rPr>
          <w:sz w:val="28"/>
          <w:szCs w:val="28"/>
        </w:rPr>
        <w:t xml:space="preserve"> (малый радиус иона придаёт ему </w:t>
      </w:r>
      <w:proofErr w:type="spellStart"/>
      <w:r w:rsidRPr="00CD15F7">
        <w:rPr>
          <w:sz w:val="28"/>
          <w:szCs w:val="28"/>
        </w:rPr>
        <w:t>амф</w:t>
      </w:r>
      <w:r>
        <w:rPr>
          <w:sz w:val="28"/>
          <w:szCs w:val="28"/>
        </w:rPr>
        <w:t>о</w:t>
      </w:r>
      <w:r w:rsidRPr="00CD15F7">
        <w:rPr>
          <w:sz w:val="28"/>
          <w:szCs w:val="28"/>
        </w:rPr>
        <w:t>терные</w:t>
      </w:r>
      <w:proofErr w:type="spellEnd"/>
      <w:r w:rsidRPr="00CD15F7">
        <w:rPr>
          <w:sz w:val="28"/>
          <w:szCs w:val="28"/>
        </w:rPr>
        <w:t xml:space="preserve"> свойства), а также </w:t>
      </w:r>
      <w:proofErr w:type="spellStart"/>
      <w:r w:rsidRPr="00CD15F7">
        <w:rPr>
          <w:sz w:val="28"/>
          <w:szCs w:val="28"/>
        </w:rPr>
        <w:t>гидроксидов</w:t>
      </w:r>
      <w:proofErr w:type="spellEnd"/>
      <w:r w:rsidRPr="00CD15F7">
        <w:rPr>
          <w:sz w:val="28"/>
          <w:szCs w:val="28"/>
        </w:rPr>
        <w:t>;</w:t>
      </w:r>
    </w:p>
    <w:p w:rsidR="001C307E" w:rsidRPr="00CD15F7" w:rsidRDefault="001C307E" w:rsidP="00FA22C6">
      <w:pPr>
        <w:pStyle w:val="a0"/>
        <w:numPr>
          <w:ilvl w:val="0"/>
          <w:numId w:val="28"/>
        </w:numPr>
        <w:tabs>
          <w:tab w:val="clear" w:pos="720"/>
          <w:tab w:val="num" w:pos="-6379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возбуждение атомов возможно только у металлов </w:t>
      </w:r>
      <w:r w:rsidRPr="00CD15F7">
        <w:rPr>
          <w:sz w:val="28"/>
          <w:szCs w:val="28"/>
          <w:lang w:val="en-US"/>
        </w:rPr>
        <w:t>IIA</w:t>
      </w:r>
      <w:r w:rsidRPr="00CD15F7">
        <w:rPr>
          <w:sz w:val="28"/>
          <w:szCs w:val="28"/>
        </w:rPr>
        <w:t xml:space="preserve"> группы с посл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 xml:space="preserve">дующей </w:t>
      </w:r>
      <w:r w:rsidRPr="00CD15F7">
        <w:rPr>
          <w:sz w:val="28"/>
          <w:szCs w:val="28"/>
          <w:lang w:val="en-US"/>
        </w:rPr>
        <w:t>sp</w:t>
      </w:r>
      <w:r w:rsidRPr="00CD15F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CD15F7">
        <w:rPr>
          <w:sz w:val="28"/>
          <w:szCs w:val="28"/>
        </w:rPr>
        <w:t xml:space="preserve"> гибридизацией.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9550E4">
        <w:rPr>
          <w:b/>
          <w:sz w:val="28"/>
          <w:szCs w:val="28"/>
          <w:lang w:val="en-US"/>
        </w:rPr>
        <w:t>d</w:t>
      </w:r>
      <w:r w:rsidRPr="009550E4">
        <w:rPr>
          <w:b/>
          <w:sz w:val="28"/>
          <w:szCs w:val="28"/>
        </w:rPr>
        <w:t>-металлы</w:t>
      </w:r>
      <w:proofErr w:type="gramEnd"/>
      <w:r w:rsidRPr="00CD15F7">
        <w:rPr>
          <w:sz w:val="28"/>
          <w:szCs w:val="28"/>
        </w:rPr>
        <w:t xml:space="preserve"> располагаются в больших периодах после </w:t>
      </w:r>
      <w:r w:rsidRPr="00CD15F7">
        <w:rPr>
          <w:sz w:val="28"/>
          <w:szCs w:val="28"/>
          <w:lang w:val="en-US"/>
        </w:rPr>
        <w:t>s</w:t>
      </w:r>
      <w:r w:rsidRPr="00CD15F7">
        <w:rPr>
          <w:sz w:val="28"/>
          <w:szCs w:val="28"/>
        </w:rPr>
        <w:t>- металлов и д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страивают (</w:t>
      </w:r>
      <w:r w:rsidRPr="00CD15F7">
        <w:rPr>
          <w:sz w:val="28"/>
          <w:szCs w:val="28"/>
          <w:lang w:val="en-US"/>
        </w:rPr>
        <w:t>n</w:t>
      </w:r>
      <w:r w:rsidRPr="00CD15F7">
        <w:rPr>
          <w:sz w:val="28"/>
          <w:szCs w:val="28"/>
        </w:rPr>
        <w:t xml:space="preserve">-1) </w:t>
      </w:r>
      <w:r w:rsidRPr="00CD15F7">
        <w:rPr>
          <w:sz w:val="28"/>
          <w:szCs w:val="28"/>
          <w:lang w:val="en-US"/>
        </w:rPr>
        <w:t>d</w:t>
      </w:r>
      <w:r w:rsidRPr="00CD15F7">
        <w:rPr>
          <w:sz w:val="28"/>
          <w:szCs w:val="28"/>
        </w:rPr>
        <w:t xml:space="preserve">-подуровень при уже законченном внешнем </w:t>
      </w:r>
      <w:r w:rsidRPr="00CD15F7">
        <w:rPr>
          <w:sz w:val="28"/>
          <w:szCs w:val="28"/>
          <w:lang w:val="en-US"/>
        </w:rPr>
        <w:t>ns</w:t>
      </w:r>
      <w:r w:rsidRPr="00CD15F7">
        <w:rPr>
          <w:sz w:val="28"/>
          <w:szCs w:val="28"/>
        </w:rPr>
        <w:t xml:space="preserve">- </w:t>
      </w:r>
      <w:r>
        <w:rPr>
          <w:sz w:val="28"/>
          <w:szCs w:val="28"/>
        </w:rPr>
        <w:t>под</w:t>
      </w:r>
      <w:r w:rsidRPr="00CD15F7">
        <w:rPr>
          <w:sz w:val="28"/>
          <w:szCs w:val="28"/>
        </w:rPr>
        <w:t>уровне.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CD15F7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</w:t>
      </w:r>
      <w:r w:rsidRPr="00CD15F7">
        <w:rPr>
          <w:sz w:val="28"/>
          <w:szCs w:val="28"/>
        </w:rPr>
        <w:t>металлы</w:t>
      </w:r>
      <w:proofErr w:type="gramEnd"/>
      <w:r w:rsidRPr="00CD15F7">
        <w:rPr>
          <w:sz w:val="28"/>
          <w:szCs w:val="28"/>
        </w:rPr>
        <w:t xml:space="preserve"> характеризуются следующими свойствами:</w:t>
      </w:r>
    </w:p>
    <w:p w:rsidR="001C307E" w:rsidRPr="00CD15F7" w:rsidRDefault="001C307E" w:rsidP="00FA22C6">
      <w:pPr>
        <w:pStyle w:val="a0"/>
        <w:numPr>
          <w:ilvl w:val="0"/>
          <w:numId w:val="29"/>
        </w:numPr>
        <w:tabs>
          <w:tab w:val="clear" w:pos="720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в образовании химических связей у атомов </w:t>
      </w:r>
      <w:r w:rsidRPr="00CD15F7">
        <w:rPr>
          <w:sz w:val="28"/>
          <w:szCs w:val="28"/>
          <w:lang w:val="en-US"/>
        </w:rPr>
        <w:t>d</w:t>
      </w:r>
      <w:r w:rsidRPr="00CD15F7">
        <w:rPr>
          <w:sz w:val="28"/>
          <w:szCs w:val="28"/>
        </w:rPr>
        <w:t>- металлов могут прин</w:t>
      </w:r>
      <w:r w:rsidRPr="00CD15F7">
        <w:rPr>
          <w:sz w:val="28"/>
          <w:szCs w:val="28"/>
        </w:rPr>
        <w:t>и</w:t>
      </w:r>
      <w:r w:rsidRPr="00CD15F7">
        <w:rPr>
          <w:sz w:val="28"/>
          <w:szCs w:val="28"/>
        </w:rPr>
        <w:t xml:space="preserve">мать участие электроны как </w:t>
      </w:r>
      <w:r w:rsidRPr="00CD15F7">
        <w:rPr>
          <w:sz w:val="28"/>
          <w:szCs w:val="28"/>
          <w:lang w:val="en-US"/>
        </w:rPr>
        <w:t>ns</w:t>
      </w:r>
      <w:r w:rsidRPr="00CD15F7">
        <w:rPr>
          <w:sz w:val="28"/>
          <w:szCs w:val="28"/>
        </w:rPr>
        <w:t>-, так и (</w:t>
      </w:r>
      <w:r w:rsidRPr="00CD15F7">
        <w:rPr>
          <w:sz w:val="28"/>
          <w:szCs w:val="28"/>
          <w:lang w:val="en-US"/>
        </w:rPr>
        <w:t>n</w:t>
      </w:r>
      <w:r w:rsidRPr="00CD15F7">
        <w:rPr>
          <w:sz w:val="28"/>
          <w:szCs w:val="28"/>
        </w:rPr>
        <w:t xml:space="preserve">-1) </w:t>
      </w:r>
      <w:r w:rsidRPr="00CD15F7">
        <w:rPr>
          <w:sz w:val="28"/>
          <w:szCs w:val="28"/>
          <w:lang w:val="en-US"/>
        </w:rPr>
        <w:t>d</w:t>
      </w:r>
      <w:r w:rsidRPr="00CD15F7">
        <w:rPr>
          <w:sz w:val="28"/>
          <w:szCs w:val="28"/>
        </w:rPr>
        <w:t>-подуровня.</w:t>
      </w:r>
      <w:r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>Участие эле</w:t>
      </w:r>
      <w:r w:rsidRPr="00CD15F7">
        <w:rPr>
          <w:sz w:val="28"/>
          <w:szCs w:val="28"/>
        </w:rPr>
        <w:t>к</w:t>
      </w:r>
      <w:r w:rsidRPr="00CD15F7">
        <w:rPr>
          <w:sz w:val="28"/>
          <w:szCs w:val="28"/>
        </w:rPr>
        <w:t>тронов (</w:t>
      </w:r>
      <w:r w:rsidRPr="00CD15F7">
        <w:rPr>
          <w:sz w:val="28"/>
          <w:szCs w:val="28"/>
          <w:lang w:val="en-US"/>
        </w:rPr>
        <w:t>n</w:t>
      </w:r>
      <w:r w:rsidRPr="00CD15F7">
        <w:rPr>
          <w:sz w:val="28"/>
          <w:szCs w:val="28"/>
        </w:rPr>
        <w:t xml:space="preserve">-1) </w:t>
      </w:r>
      <w:r w:rsidRPr="00CD15F7">
        <w:rPr>
          <w:sz w:val="28"/>
          <w:szCs w:val="28"/>
          <w:lang w:val="en-US"/>
        </w:rPr>
        <w:t>d</w:t>
      </w:r>
      <w:r w:rsidRPr="00CD15F7">
        <w:rPr>
          <w:sz w:val="28"/>
          <w:szCs w:val="28"/>
        </w:rPr>
        <w:t>-подуровня в химических реакциях зависит от степени его заполнения: пока идёт заполнение подуровня непарными электр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нами, они все могут принимать активное участие в образовании хим</w:t>
      </w:r>
      <w:r w:rsidRPr="00CD15F7">
        <w:rPr>
          <w:sz w:val="28"/>
          <w:szCs w:val="28"/>
        </w:rPr>
        <w:t>и</w:t>
      </w:r>
      <w:r w:rsidRPr="00CD15F7">
        <w:rPr>
          <w:sz w:val="28"/>
          <w:szCs w:val="28"/>
        </w:rPr>
        <w:t>ческих связей, а затем число активных электронов уменьшается в р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 xml:space="preserve">зультате появления в подуровне электронных пар. Все </w:t>
      </w:r>
      <w:r w:rsidRPr="00CD15F7">
        <w:rPr>
          <w:sz w:val="28"/>
          <w:szCs w:val="28"/>
          <w:lang w:val="en-US"/>
        </w:rPr>
        <w:t>d</w:t>
      </w:r>
      <w:r w:rsidRPr="00CD15F7">
        <w:rPr>
          <w:sz w:val="28"/>
          <w:szCs w:val="28"/>
        </w:rPr>
        <w:t>-металлы обл</w:t>
      </w:r>
      <w:r w:rsidRPr="00CD15F7">
        <w:rPr>
          <w:sz w:val="28"/>
          <w:szCs w:val="28"/>
        </w:rPr>
        <w:t>а</w:t>
      </w:r>
      <w:r w:rsidRPr="00CD15F7">
        <w:rPr>
          <w:sz w:val="28"/>
          <w:szCs w:val="28"/>
        </w:rPr>
        <w:t xml:space="preserve">дают переменной степенью окисления (кроме </w:t>
      </w:r>
      <w:r w:rsidRPr="00CD15F7">
        <w:rPr>
          <w:sz w:val="28"/>
          <w:szCs w:val="28"/>
          <w:lang w:val="en-US"/>
        </w:rPr>
        <w:t>Zn</w:t>
      </w:r>
      <w:r w:rsidRPr="00CD15F7">
        <w:rPr>
          <w:sz w:val="28"/>
          <w:szCs w:val="28"/>
        </w:rPr>
        <w:t xml:space="preserve"> и </w:t>
      </w:r>
      <w:proofErr w:type="spellStart"/>
      <w:r w:rsidRPr="00CD15F7">
        <w:rPr>
          <w:sz w:val="28"/>
          <w:szCs w:val="28"/>
          <w:lang w:val="en-US"/>
        </w:rPr>
        <w:t>Cd</w:t>
      </w:r>
      <w:proofErr w:type="spellEnd"/>
      <w:r w:rsidRPr="00CD15F7">
        <w:rPr>
          <w:sz w:val="28"/>
          <w:szCs w:val="28"/>
        </w:rPr>
        <w:t>);</w:t>
      </w:r>
    </w:p>
    <w:p w:rsidR="001C307E" w:rsidRPr="00CD15F7" w:rsidRDefault="001C307E" w:rsidP="00FA22C6">
      <w:pPr>
        <w:pStyle w:val="a0"/>
        <w:numPr>
          <w:ilvl w:val="0"/>
          <w:numId w:val="29"/>
        </w:numPr>
        <w:tabs>
          <w:tab w:val="clear" w:pos="720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CD15F7">
        <w:rPr>
          <w:sz w:val="28"/>
          <w:szCs w:val="28"/>
        </w:rPr>
        <w:t xml:space="preserve">арактер оксидов и </w:t>
      </w:r>
      <w:proofErr w:type="spellStart"/>
      <w:r w:rsidRPr="00CD15F7">
        <w:rPr>
          <w:sz w:val="28"/>
          <w:szCs w:val="28"/>
        </w:rPr>
        <w:t>гидроксидов</w:t>
      </w:r>
      <w:proofErr w:type="spellEnd"/>
      <w:r w:rsidRPr="00CD15F7">
        <w:rPr>
          <w:sz w:val="28"/>
          <w:szCs w:val="28"/>
        </w:rPr>
        <w:t xml:space="preserve"> </w:t>
      </w:r>
      <w:r w:rsidRPr="00CD15F7">
        <w:rPr>
          <w:sz w:val="28"/>
          <w:szCs w:val="28"/>
          <w:lang w:val="en-US"/>
        </w:rPr>
        <w:t>d</w:t>
      </w:r>
      <w:r w:rsidRPr="00CD15F7">
        <w:rPr>
          <w:sz w:val="28"/>
          <w:szCs w:val="28"/>
        </w:rPr>
        <w:t xml:space="preserve">- металлов зависит от их степени окисления: оксиды и </w:t>
      </w:r>
      <w:proofErr w:type="spellStart"/>
      <w:r w:rsidRPr="00CD15F7">
        <w:rPr>
          <w:sz w:val="28"/>
          <w:szCs w:val="28"/>
        </w:rPr>
        <w:t>гидроксиды</w:t>
      </w:r>
      <w:proofErr w:type="spellEnd"/>
      <w:r w:rsidRPr="00CD15F7">
        <w:rPr>
          <w:sz w:val="28"/>
          <w:szCs w:val="28"/>
        </w:rPr>
        <w:t xml:space="preserve"> с металлом в низшей степени окисл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 xml:space="preserve">ния имеют основный характер, в промежуточной — </w:t>
      </w:r>
      <w:proofErr w:type="spellStart"/>
      <w:r w:rsidRPr="00CD15F7">
        <w:rPr>
          <w:sz w:val="28"/>
          <w:szCs w:val="28"/>
        </w:rPr>
        <w:t>амфотерный</w:t>
      </w:r>
      <w:proofErr w:type="spellEnd"/>
      <w:r w:rsidRPr="00CD15F7">
        <w:rPr>
          <w:sz w:val="28"/>
          <w:szCs w:val="28"/>
        </w:rPr>
        <w:t>, а в высшей степени окисления — кислотный характер.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К </w:t>
      </w:r>
      <w:r w:rsidRPr="009550E4">
        <w:rPr>
          <w:b/>
          <w:sz w:val="28"/>
          <w:szCs w:val="28"/>
          <w:lang w:val="en-US"/>
        </w:rPr>
        <w:t>p</w:t>
      </w:r>
      <w:r w:rsidRPr="009550E4">
        <w:rPr>
          <w:b/>
          <w:sz w:val="28"/>
          <w:szCs w:val="28"/>
        </w:rPr>
        <w:t>-металлам</w:t>
      </w:r>
      <w:r w:rsidRPr="00CD15F7">
        <w:rPr>
          <w:sz w:val="28"/>
          <w:szCs w:val="28"/>
        </w:rPr>
        <w:t xml:space="preserve"> относятся элементы </w:t>
      </w:r>
      <w:r w:rsidRPr="00CD15F7">
        <w:rPr>
          <w:sz w:val="28"/>
          <w:szCs w:val="28"/>
          <w:lang w:val="en-US"/>
        </w:rPr>
        <w:t>IIIA</w:t>
      </w:r>
      <w:r w:rsidRPr="00CD15F7">
        <w:rPr>
          <w:sz w:val="28"/>
          <w:szCs w:val="28"/>
        </w:rPr>
        <w:t xml:space="preserve"> , </w:t>
      </w:r>
      <w:r w:rsidRPr="00CD15F7">
        <w:rPr>
          <w:sz w:val="28"/>
          <w:szCs w:val="28"/>
          <w:lang w:val="en-US"/>
        </w:rPr>
        <w:t>IVA</w:t>
      </w:r>
      <w:r w:rsidRPr="00CD15F7">
        <w:rPr>
          <w:sz w:val="28"/>
          <w:szCs w:val="28"/>
        </w:rPr>
        <w:t xml:space="preserve"> и </w:t>
      </w:r>
      <w:r w:rsidRPr="00CD15F7">
        <w:rPr>
          <w:sz w:val="28"/>
          <w:szCs w:val="28"/>
          <w:lang w:val="en-US"/>
        </w:rPr>
        <w:t>VA</w:t>
      </w:r>
      <w:r w:rsidRPr="00CD15F7">
        <w:rPr>
          <w:sz w:val="28"/>
          <w:szCs w:val="28"/>
        </w:rPr>
        <w:t xml:space="preserve"> гру</w:t>
      </w:r>
      <w:proofErr w:type="gramStart"/>
      <w:r w:rsidRPr="00CD15F7">
        <w:rPr>
          <w:sz w:val="28"/>
          <w:szCs w:val="28"/>
        </w:rPr>
        <w:t>пп с гл</w:t>
      </w:r>
      <w:proofErr w:type="gramEnd"/>
      <w:r w:rsidRPr="00CD15F7">
        <w:rPr>
          <w:sz w:val="28"/>
          <w:szCs w:val="28"/>
        </w:rPr>
        <w:t>авным квантовым числом 3,4,5,6.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CD15F7">
        <w:rPr>
          <w:sz w:val="28"/>
          <w:szCs w:val="28"/>
          <w:lang w:val="en-US"/>
        </w:rPr>
        <w:t>p</w:t>
      </w:r>
      <w:r w:rsidRPr="00CD15F7">
        <w:rPr>
          <w:sz w:val="28"/>
          <w:szCs w:val="28"/>
        </w:rPr>
        <w:t>-металлы</w:t>
      </w:r>
      <w:proofErr w:type="gramEnd"/>
      <w:r w:rsidRPr="00CD15F7">
        <w:rPr>
          <w:sz w:val="28"/>
          <w:szCs w:val="28"/>
        </w:rPr>
        <w:t xml:space="preserve"> характеризуются следующими свойствами:</w:t>
      </w:r>
    </w:p>
    <w:p w:rsidR="001C307E" w:rsidRPr="00CD15F7" w:rsidRDefault="001C307E" w:rsidP="00FA22C6">
      <w:pPr>
        <w:pStyle w:val="a0"/>
        <w:numPr>
          <w:ilvl w:val="0"/>
          <w:numId w:val="30"/>
        </w:numPr>
        <w:tabs>
          <w:tab w:val="clear" w:pos="720"/>
          <w:tab w:val="left" w:pos="-6521"/>
          <w:tab w:val="num" w:pos="-6379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образование химических связей осуществляется </w:t>
      </w:r>
      <w:r w:rsidRPr="00CD15F7">
        <w:rPr>
          <w:sz w:val="28"/>
          <w:szCs w:val="28"/>
          <w:lang w:val="en-US"/>
        </w:rPr>
        <w:t>s</w:t>
      </w:r>
      <w:r w:rsidRPr="00CD15F7">
        <w:rPr>
          <w:sz w:val="28"/>
          <w:szCs w:val="28"/>
        </w:rPr>
        <w:t xml:space="preserve">- и </w:t>
      </w:r>
      <w:r w:rsidRPr="00CD15F7">
        <w:rPr>
          <w:sz w:val="28"/>
          <w:szCs w:val="28"/>
          <w:lang w:val="en-US"/>
        </w:rPr>
        <w:t>p</w:t>
      </w:r>
      <w:r w:rsidRPr="00CD15F7">
        <w:rPr>
          <w:sz w:val="28"/>
          <w:szCs w:val="28"/>
        </w:rPr>
        <w:t xml:space="preserve">-электронами в процессе их возбуждения и гибридизации. Однако по мере увеличения главного квантового числа гибридные </w:t>
      </w:r>
      <w:proofErr w:type="spellStart"/>
      <w:r w:rsidRPr="00CD15F7">
        <w:rPr>
          <w:sz w:val="28"/>
          <w:szCs w:val="28"/>
        </w:rPr>
        <w:t>орбитали</w:t>
      </w:r>
      <w:proofErr w:type="spellEnd"/>
      <w:r w:rsidRPr="00CD15F7">
        <w:rPr>
          <w:sz w:val="28"/>
          <w:szCs w:val="28"/>
        </w:rPr>
        <w:t xml:space="preserve"> становятся менее у</w:t>
      </w:r>
      <w:r w:rsidRPr="00CD15F7">
        <w:rPr>
          <w:sz w:val="28"/>
          <w:szCs w:val="28"/>
        </w:rPr>
        <w:t>с</w:t>
      </w:r>
      <w:r w:rsidRPr="00CD15F7">
        <w:rPr>
          <w:sz w:val="28"/>
          <w:szCs w:val="28"/>
        </w:rPr>
        <w:lastRenderedPageBreak/>
        <w:t xml:space="preserve">тойчивыми и связи образуются главным образом </w:t>
      </w:r>
      <w:r w:rsidRPr="00CD15F7">
        <w:rPr>
          <w:sz w:val="28"/>
          <w:szCs w:val="28"/>
          <w:lang w:val="en-US"/>
        </w:rPr>
        <w:t>p</w:t>
      </w:r>
      <w:r w:rsidRPr="00CD15F7">
        <w:rPr>
          <w:sz w:val="28"/>
          <w:szCs w:val="28"/>
        </w:rPr>
        <w:t>-электронами, что приводит к переменным степеням окисления;</w:t>
      </w:r>
    </w:p>
    <w:p w:rsidR="001C307E" w:rsidRPr="00CD15F7" w:rsidRDefault="001C307E" w:rsidP="00FA22C6">
      <w:pPr>
        <w:pStyle w:val="a0"/>
        <w:numPr>
          <w:ilvl w:val="0"/>
          <w:numId w:val="30"/>
        </w:numPr>
        <w:tabs>
          <w:tab w:val="clear" w:pos="720"/>
          <w:tab w:val="left" w:pos="-6521"/>
          <w:tab w:val="num" w:pos="-6379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оксиды</w:t>
      </w:r>
      <w:r>
        <w:rPr>
          <w:sz w:val="28"/>
          <w:szCs w:val="28"/>
        </w:rPr>
        <w:t xml:space="preserve"> и</w:t>
      </w:r>
      <w:r w:rsidRPr="00CD15F7">
        <w:rPr>
          <w:sz w:val="28"/>
          <w:szCs w:val="28"/>
        </w:rPr>
        <w:t xml:space="preserve"> </w:t>
      </w:r>
      <w:proofErr w:type="spellStart"/>
      <w:r w:rsidRPr="00CD15F7">
        <w:rPr>
          <w:sz w:val="28"/>
          <w:szCs w:val="28"/>
        </w:rPr>
        <w:t>гидроксиды</w:t>
      </w:r>
      <w:proofErr w:type="spellEnd"/>
      <w:r w:rsidRPr="00CD15F7">
        <w:rPr>
          <w:sz w:val="28"/>
          <w:szCs w:val="28"/>
        </w:rPr>
        <w:t xml:space="preserve"> </w:t>
      </w:r>
      <w:r w:rsidRPr="00CD15F7">
        <w:rPr>
          <w:sz w:val="28"/>
          <w:szCs w:val="28"/>
          <w:lang w:val="en-US"/>
        </w:rPr>
        <w:t>p</w:t>
      </w:r>
      <w:r w:rsidRPr="00CD15F7">
        <w:rPr>
          <w:sz w:val="28"/>
          <w:szCs w:val="28"/>
        </w:rPr>
        <w:t xml:space="preserve">-металлов </w:t>
      </w:r>
      <w:proofErr w:type="spellStart"/>
      <w:r w:rsidRPr="00CD15F7">
        <w:rPr>
          <w:sz w:val="28"/>
          <w:szCs w:val="28"/>
        </w:rPr>
        <w:t>амфотерные</w:t>
      </w:r>
      <w:proofErr w:type="spellEnd"/>
      <w:r w:rsidRPr="00CD15F7">
        <w:rPr>
          <w:sz w:val="28"/>
          <w:szCs w:val="28"/>
        </w:rPr>
        <w:t xml:space="preserve"> или кислотные</w:t>
      </w:r>
      <w:r>
        <w:rPr>
          <w:sz w:val="28"/>
          <w:szCs w:val="28"/>
        </w:rPr>
        <w:t>;</w:t>
      </w:r>
      <w:r w:rsidRPr="00CD15F7">
        <w:rPr>
          <w:sz w:val="28"/>
          <w:szCs w:val="28"/>
        </w:rPr>
        <w:t xml:space="preserve"> осно</w:t>
      </w:r>
      <w:r w:rsidRPr="00CD15F7">
        <w:rPr>
          <w:sz w:val="28"/>
          <w:szCs w:val="28"/>
        </w:rPr>
        <w:t>в</w:t>
      </w:r>
      <w:r w:rsidRPr="00CD15F7">
        <w:rPr>
          <w:sz w:val="28"/>
          <w:szCs w:val="28"/>
        </w:rPr>
        <w:t xml:space="preserve">ные оксиды и </w:t>
      </w:r>
      <w:proofErr w:type="spellStart"/>
      <w:r w:rsidRPr="00CD15F7">
        <w:rPr>
          <w:sz w:val="28"/>
          <w:szCs w:val="28"/>
        </w:rPr>
        <w:t>гидроксиды</w:t>
      </w:r>
      <w:proofErr w:type="spellEnd"/>
      <w:r w:rsidRPr="00CD15F7">
        <w:rPr>
          <w:sz w:val="28"/>
          <w:szCs w:val="28"/>
        </w:rPr>
        <w:t xml:space="preserve"> только у </w:t>
      </w:r>
      <w:r w:rsidRPr="00CD15F7">
        <w:rPr>
          <w:sz w:val="28"/>
          <w:szCs w:val="28"/>
          <w:lang w:val="en-US"/>
        </w:rPr>
        <w:t>In</w:t>
      </w:r>
      <w:r w:rsidRPr="00CD15F7">
        <w:rPr>
          <w:sz w:val="28"/>
          <w:szCs w:val="28"/>
        </w:rPr>
        <w:t xml:space="preserve"> и </w:t>
      </w:r>
      <w:proofErr w:type="spellStart"/>
      <w:r w:rsidRPr="00CD15F7">
        <w:rPr>
          <w:sz w:val="28"/>
          <w:szCs w:val="28"/>
          <w:lang w:val="en-US"/>
        </w:rPr>
        <w:t>Tl</w:t>
      </w:r>
      <w:proofErr w:type="spellEnd"/>
      <w:r w:rsidRPr="00CD15F7">
        <w:rPr>
          <w:sz w:val="28"/>
          <w:szCs w:val="28"/>
        </w:rPr>
        <w:t xml:space="preserve"> – </w:t>
      </w:r>
      <w:r w:rsidRPr="00CD15F7"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-</w:t>
      </w:r>
      <w:r w:rsidRPr="00CD15F7">
        <w:rPr>
          <w:sz w:val="28"/>
          <w:szCs w:val="28"/>
        </w:rPr>
        <w:t xml:space="preserve">металлов </w:t>
      </w:r>
      <w:r w:rsidRPr="00CD15F7">
        <w:rPr>
          <w:sz w:val="28"/>
          <w:szCs w:val="28"/>
          <w:lang w:val="en-US"/>
        </w:rPr>
        <w:t>IIIA</w:t>
      </w:r>
      <w:r w:rsidRPr="00CD15F7">
        <w:rPr>
          <w:sz w:val="28"/>
          <w:szCs w:val="28"/>
        </w:rPr>
        <w:t xml:space="preserve"> </w:t>
      </w:r>
      <w:r>
        <w:rPr>
          <w:sz w:val="28"/>
          <w:szCs w:val="28"/>
        </w:rPr>
        <w:t>группы 5-о</w:t>
      </w:r>
      <w:r w:rsidRPr="00CD15F7">
        <w:rPr>
          <w:sz w:val="28"/>
          <w:szCs w:val="28"/>
        </w:rPr>
        <w:t>го и 6-ого периодов.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В своих высших кислородных соединениях </w:t>
      </w:r>
      <w:r w:rsidRPr="00CD15F7"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-</w:t>
      </w:r>
      <w:r w:rsidRPr="00CD15F7">
        <w:rPr>
          <w:sz w:val="28"/>
          <w:szCs w:val="28"/>
        </w:rPr>
        <w:t xml:space="preserve">металлы проявляют большое сходство с высшими кислородными соединениями неметаллов, электронными аналогами которых они являются. 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К </w:t>
      </w:r>
      <w:r w:rsidRPr="009550E4">
        <w:rPr>
          <w:b/>
          <w:sz w:val="28"/>
          <w:szCs w:val="28"/>
          <w:lang w:val="en-US"/>
        </w:rPr>
        <w:t>f</w:t>
      </w:r>
      <w:r w:rsidRPr="009550E4">
        <w:rPr>
          <w:b/>
          <w:sz w:val="28"/>
          <w:szCs w:val="28"/>
        </w:rPr>
        <w:t>-металлам</w:t>
      </w:r>
      <w:r w:rsidRPr="00CD15F7">
        <w:rPr>
          <w:sz w:val="28"/>
          <w:szCs w:val="28"/>
        </w:rPr>
        <w:t xml:space="preserve"> относятся лантаноиды (</w:t>
      </w:r>
      <w:r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s</w:t>
      </w:r>
      <w:r w:rsidRPr="00210E77">
        <w:rPr>
          <w:sz w:val="28"/>
          <w:szCs w:val="28"/>
          <w:vertAlign w:val="superscript"/>
        </w:rPr>
        <w:t>2</w:t>
      </w:r>
      <w:r w:rsidRPr="00210E77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d</w:t>
      </w:r>
      <w:r w:rsidRPr="00210E77">
        <w:rPr>
          <w:sz w:val="28"/>
          <w:szCs w:val="28"/>
          <w:vertAlign w:val="superscript"/>
        </w:rPr>
        <w:t>1</w:t>
      </w:r>
      <w:r w:rsidRPr="00210E77">
        <w:rPr>
          <w:sz w:val="28"/>
          <w:szCs w:val="28"/>
        </w:rPr>
        <w:t>4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perscript"/>
        </w:rPr>
        <w:t>1-</w:t>
      </w:r>
      <w:r w:rsidRPr="00210E77">
        <w:rPr>
          <w:sz w:val="28"/>
          <w:szCs w:val="28"/>
          <w:vertAlign w:val="superscript"/>
        </w:rPr>
        <w:t>14</w:t>
      </w:r>
      <w:r w:rsidRPr="00CD15F7">
        <w:rPr>
          <w:sz w:val="28"/>
          <w:szCs w:val="28"/>
        </w:rPr>
        <w:t>) и актиноиды (</w:t>
      </w:r>
      <w:r w:rsidRPr="00210E77">
        <w:rPr>
          <w:sz w:val="28"/>
          <w:szCs w:val="28"/>
        </w:rPr>
        <w:t>7</w:t>
      </w:r>
      <w:r>
        <w:rPr>
          <w:sz w:val="28"/>
          <w:szCs w:val="28"/>
          <w:lang w:val="en-US"/>
        </w:rPr>
        <w:t>s</w:t>
      </w:r>
      <w:r w:rsidRPr="00210E77">
        <w:rPr>
          <w:sz w:val="28"/>
          <w:szCs w:val="28"/>
          <w:vertAlign w:val="superscript"/>
        </w:rPr>
        <w:t>2</w:t>
      </w:r>
      <w:r w:rsidRPr="00210E77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d</w:t>
      </w:r>
      <w:r w:rsidRPr="00210E77">
        <w:rPr>
          <w:sz w:val="28"/>
          <w:szCs w:val="28"/>
          <w:vertAlign w:val="superscript"/>
        </w:rPr>
        <w:t>1</w:t>
      </w:r>
      <w:r w:rsidRPr="00210E77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perscript"/>
        </w:rPr>
        <w:t>1-</w:t>
      </w:r>
      <w:r w:rsidRPr="00210E77">
        <w:rPr>
          <w:sz w:val="28"/>
          <w:szCs w:val="28"/>
          <w:vertAlign w:val="superscript"/>
        </w:rPr>
        <w:t>14</w:t>
      </w:r>
      <w:r w:rsidRPr="00CD15F7">
        <w:rPr>
          <w:sz w:val="28"/>
          <w:szCs w:val="28"/>
        </w:rPr>
        <w:t>).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Эти металлы достраивают электронные подуровни 4</w:t>
      </w:r>
      <w:r w:rsidRPr="00CD15F7">
        <w:rPr>
          <w:sz w:val="28"/>
          <w:szCs w:val="28"/>
          <w:lang w:val="en-US"/>
        </w:rPr>
        <w:t>f</w:t>
      </w:r>
      <w:r w:rsidRPr="00CD15F7">
        <w:rPr>
          <w:sz w:val="28"/>
          <w:szCs w:val="28"/>
        </w:rPr>
        <w:t xml:space="preserve"> и 5</w:t>
      </w:r>
      <w:r w:rsidRPr="00CD15F7">
        <w:rPr>
          <w:sz w:val="28"/>
          <w:szCs w:val="28"/>
          <w:lang w:val="en-US"/>
        </w:rPr>
        <w:t>f</w:t>
      </w:r>
      <w:r w:rsidRPr="00CD15F7">
        <w:rPr>
          <w:sz w:val="28"/>
          <w:szCs w:val="28"/>
        </w:rPr>
        <w:t xml:space="preserve"> при запо</w:t>
      </w:r>
      <w:r w:rsidRPr="00CD15F7">
        <w:rPr>
          <w:sz w:val="28"/>
          <w:szCs w:val="28"/>
        </w:rPr>
        <w:t>л</w:t>
      </w:r>
      <w:r w:rsidRPr="00CD15F7">
        <w:rPr>
          <w:sz w:val="28"/>
          <w:szCs w:val="28"/>
        </w:rPr>
        <w:t>ненном внешнем подуровне 6</w:t>
      </w:r>
      <w:r w:rsidRPr="00CD15F7">
        <w:rPr>
          <w:sz w:val="28"/>
          <w:szCs w:val="28"/>
          <w:lang w:val="en-US"/>
        </w:rPr>
        <w:t>s</w:t>
      </w:r>
      <w:r w:rsidRPr="00CD15F7">
        <w:rPr>
          <w:sz w:val="28"/>
          <w:szCs w:val="28"/>
        </w:rPr>
        <w:t xml:space="preserve"> и 7</w:t>
      </w:r>
      <w:r w:rsidRPr="00CD15F7">
        <w:rPr>
          <w:sz w:val="28"/>
          <w:szCs w:val="28"/>
          <w:lang w:val="en-US"/>
        </w:rPr>
        <w:t>s</w:t>
      </w:r>
      <w:r w:rsidRPr="00CD15F7">
        <w:rPr>
          <w:sz w:val="28"/>
          <w:szCs w:val="28"/>
        </w:rPr>
        <w:t xml:space="preserve">; электрон подуровня </w:t>
      </w:r>
      <w:r w:rsidRPr="00CD15F7">
        <w:rPr>
          <w:sz w:val="28"/>
          <w:szCs w:val="28"/>
          <w:lang w:val="en-US"/>
        </w:rPr>
        <w:t>d</w:t>
      </w:r>
      <w:r w:rsidRPr="00CD15F7">
        <w:rPr>
          <w:sz w:val="28"/>
          <w:szCs w:val="28"/>
        </w:rPr>
        <w:t xml:space="preserve"> может переходить на подуровень </w:t>
      </w:r>
      <w:r w:rsidRPr="00CD15F7">
        <w:rPr>
          <w:sz w:val="28"/>
          <w:szCs w:val="28"/>
          <w:lang w:val="en-US"/>
        </w:rPr>
        <w:t>f</w:t>
      </w:r>
      <w:r w:rsidRPr="00CD15F7">
        <w:rPr>
          <w:sz w:val="28"/>
          <w:szCs w:val="28"/>
        </w:rPr>
        <w:t xml:space="preserve">. Сложное строение электронных уровней </w:t>
      </w:r>
      <w:r w:rsidRPr="00CD15F7">
        <w:rPr>
          <w:sz w:val="28"/>
          <w:szCs w:val="28"/>
          <w:lang w:val="en-US"/>
        </w:rPr>
        <w:t>f</w:t>
      </w:r>
      <w:r w:rsidRPr="00CD15F7">
        <w:rPr>
          <w:sz w:val="28"/>
          <w:szCs w:val="28"/>
        </w:rPr>
        <w:t>- металлов сказ</w:t>
      </w:r>
      <w:r w:rsidRPr="00CD15F7">
        <w:rPr>
          <w:sz w:val="28"/>
          <w:szCs w:val="28"/>
        </w:rPr>
        <w:t>ы</w:t>
      </w:r>
      <w:r w:rsidRPr="00CD15F7">
        <w:rPr>
          <w:sz w:val="28"/>
          <w:szCs w:val="28"/>
        </w:rPr>
        <w:t xml:space="preserve">вается на их свойствах: </w:t>
      </w:r>
    </w:p>
    <w:p w:rsidR="001C307E" w:rsidRPr="00CD15F7" w:rsidRDefault="001C307E" w:rsidP="00FA22C6">
      <w:pPr>
        <w:pStyle w:val="a0"/>
        <w:numPr>
          <w:ilvl w:val="0"/>
          <w:numId w:val="31"/>
        </w:numPr>
        <w:tabs>
          <w:tab w:val="clear" w:pos="720"/>
          <w:tab w:val="num" w:pos="-6521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все </w:t>
      </w:r>
      <w:r w:rsidRPr="00CD15F7">
        <w:rPr>
          <w:sz w:val="28"/>
          <w:szCs w:val="28"/>
          <w:lang w:val="en-US"/>
        </w:rPr>
        <w:t>f</w:t>
      </w:r>
      <w:r w:rsidRPr="00CD15F7">
        <w:rPr>
          <w:sz w:val="28"/>
          <w:szCs w:val="28"/>
        </w:rPr>
        <w:t>-металлы имеют устойчивую степень окисления +3;</w:t>
      </w:r>
    </w:p>
    <w:p w:rsidR="001C307E" w:rsidRPr="00CD15F7" w:rsidRDefault="001C307E" w:rsidP="00FA22C6">
      <w:pPr>
        <w:pStyle w:val="a0"/>
        <w:numPr>
          <w:ilvl w:val="0"/>
          <w:numId w:val="31"/>
        </w:numPr>
        <w:tabs>
          <w:tab w:val="clear" w:pos="720"/>
          <w:tab w:val="num" w:pos="-6521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proofErr w:type="gramStart"/>
      <w:r w:rsidRPr="00CD15F7">
        <w:rPr>
          <w:sz w:val="28"/>
          <w:szCs w:val="28"/>
          <w:lang w:val="en-US"/>
        </w:rPr>
        <w:t>f</w:t>
      </w:r>
      <w:r w:rsidRPr="00CD15F7">
        <w:rPr>
          <w:sz w:val="28"/>
          <w:szCs w:val="28"/>
        </w:rPr>
        <w:t>-металлы</w:t>
      </w:r>
      <w:proofErr w:type="gramEnd"/>
      <w:r w:rsidRPr="00CD15F7">
        <w:rPr>
          <w:sz w:val="28"/>
          <w:szCs w:val="28"/>
        </w:rPr>
        <w:t xml:space="preserve"> обладают большим сродством к кислороду и образуют у</w:t>
      </w:r>
      <w:r w:rsidRPr="00CD15F7">
        <w:rPr>
          <w:sz w:val="28"/>
          <w:szCs w:val="28"/>
        </w:rPr>
        <w:t>с</w:t>
      </w:r>
      <w:r w:rsidRPr="00CD15F7">
        <w:rPr>
          <w:sz w:val="28"/>
          <w:szCs w:val="28"/>
        </w:rPr>
        <w:t xml:space="preserve">тойчивые оксиды типа </w:t>
      </w:r>
      <w:r w:rsidRPr="00CD15F7">
        <w:rPr>
          <w:sz w:val="28"/>
          <w:szCs w:val="28"/>
          <w:lang w:val="en-US"/>
        </w:rPr>
        <w:t>Me</w:t>
      </w:r>
      <w:r w:rsidRPr="00210E77">
        <w:rPr>
          <w:sz w:val="28"/>
          <w:szCs w:val="28"/>
          <w:vertAlign w:val="subscript"/>
        </w:rPr>
        <w:t>2</w:t>
      </w:r>
      <w:r w:rsidRPr="00CD15F7">
        <w:rPr>
          <w:sz w:val="28"/>
          <w:szCs w:val="28"/>
          <w:lang w:val="en-US"/>
        </w:rPr>
        <w:t>O</w:t>
      </w:r>
      <w:r w:rsidRPr="00210E77">
        <w:rPr>
          <w:sz w:val="28"/>
          <w:szCs w:val="28"/>
          <w:vertAlign w:val="subscript"/>
        </w:rPr>
        <w:t>3</w:t>
      </w:r>
      <w:r w:rsidRPr="00CD15F7">
        <w:rPr>
          <w:sz w:val="28"/>
          <w:szCs w:val="28"/>
        </w:rPr>
        <w:t xml:space="preserve"> с большим</w:t>
      </w:r>
      <w:r>
        <w:rPr>
          <w:sz w:val="28"/>
          <w:szCs w:val="28"/>
        </w:rPr>
        <w:t xml:space="preserve"> выделением энергии (свыше 1600</w:t>
      </w:r>
      <w:r w:rsidR="00FA22C6" w:rsidRPr="00FA22C6"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>кДж/ моль).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1C307E" w:rsidRDefault="001C307E" w:rsidP="00FA22C6">
      <w:pPr>
        <w:pStyle w:val="2"/>
      </w:pPr>
      <w:bookmarkStart w:id="4" w:name="_Toc319419582"/>
      <w:r w:rsidRPr="001C307E">
        <w:t xml:space="preserve">2.2 </w:t>
      </w:r>
      <w:r w:rsidRPr="00210E77">
        <w:t>Взаимодействие</w:t>
      </w:r>
      <w:r>
        <w:t xml:space="preserve"> металлов с кислородом</w:t>
      </w:r>
      <w:bookmarkEnd w:id="4"/>
    </w:p>
    <w:p w:rsidR="001C307E" w:rsidRPr="00FA22C6" w:rsidRDefault="001C307E" w:rsidP="00FA22C6">
      <w:pPr>
        <w:pStyle w:val="a0"/>
        <w:spacing w:before="0" w:beforeAutospacing="0" w:after="0"/>
        <w:ind w:left="709"/>
        <w:jc w:val="both"/>
        <w:rPr>
          <w:sz w:val="28"/>
          <w:szCs w:val="28"/>
        </w:rPr>
      </w:pPr>
    </w:p>
    <w:p w:rsidR="001C307E" w:rsidRPr="005005B3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Уравнения реакции окисления металлов кислородом можно записать в общем виде:</w:t>
      </w:r>
    </w:p>
    <w:p w:rsidR="00FA22C6" w:rsidRPr="005005B3" w:rsidRDefault="00FA22C6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FA22C6" w:rsidRDefault="00FA22C6" w:rsidP="00FA22C6">
      <w:pPr>
        <w:pStyle w:val="a0"/>
        <w:spacing w:before="0" w:beforeAutospacing="0" w:after="0"/>
        <w:jc w:val="center"/>
        <w:rPr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 xml:space="preserve">nMe+ 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m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Me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b>
          </m:sSub>
        </m:oMath>
      </m:oMathPara>
    </w:p>
    <w:p w:rsidR="00FA22C6" w:rsidRPr="00FA22C6" w:rsidRDefault="00FA22C6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В соответствии с законами химической термодинамики эта реакция может протекать лишь при условии уменьшения энергии Гиббса системы: </w:t>
      </w:r>
      <w:proofErr w:type="spellStart"/>
      <w:r w:rsidRPr="00CD15F7">
        <w:rPr>
          <w:sz w:val="28"/>
          <w:szCs w:val="28"/>
          <w:lang w:val="en-US"/>
        </w:rPr>
        <w:t>dG</w:t>
      </w:r>
      <w:proofErr w:type="spellEnd"/>
      <w:r w:rsidRPr="00CD15F7">
        <w:rPr>
          <w:sz w:val="28"/>
          <w:szCs w:val="28"/>
        </w:rPr>
        <w:t>&lt;0. Так как</w:t>
      </w:r>
      <w:r>
        <w:rPr>
          <w:sz w:val="28"/>
          <w:szCs w:val="28"/>
        </w:rPr>
        <w:t>,</w:t>
      </w:r>
      <w:r w:rsidRPr="00CD15F7">
        <w:rPr>
          <w:sz w:val="28"/>
          <w:szCs w:val="28"/>
        </w:rPr>
        <w:t xml:space="preserve"> по определению, энергия Гиббса образования простых в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>ществ равна нулю, то энергия Гиббса окисления металлов равна энергии Гиббса образования оксидов. Для подавляющего большинства металлов стандартная энергия Гиббса их окисления ниже нуля.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Скорость окисления металлов определяется </w:t>
      </w:r>
      <w:proofErr w:type="spellStart"/>
      <w:r w:rsidRPr="00CD15F7">
        <w:rPr>
          <w:sz w:val="28"/>
          <w:szCs w:val="28"/>
        </w:rPr>
        <w:t>сплошностью</w:t>
      </w:r>
      <w:proofErr w:type="spellEnd"/>
      <w:r w:rsidRPr="00CD15F7">
        <w:rPr>
          <w:sz w:val="28"/>
          <w:szCs w:val="28"/>
        </w:rPr>
        <w:t xml:space="preserve"> и защитн</w:t>
      </w:r>
      <w:r w:rsidRPr="00CD15F7">
        <w:rPr>
          <w:sz w:val="28"/>
          <w:szCs w:val="28"/>
        </w:rPr>
        <w:t>ы</w:t>
      </w:r>
      <w:r w:rsidRPr="00CD15F7">
        <w:rPr>
          <w:sz w:val="28"/>
          <w:szCs w:val="28"/>
        </w:rPr>
        <w:t>ми свойствами образующейся оксидной плёнки на поверхности. Однако с повышением температуры скорость реакции металлов с кислородом возра</w:t>
      </w:r>
      <w:r w:rsidRPr="00CD15F7">
        <w:rPr>
          <w:sz w:val="28"/>
          <w:szCs w:val="28"/>
        </w:rPr>
        <w:t>с</w:t>
      </w:r>
      <w:r w:rsidRPr="00CD15F7">
        <w:rPr>
          <w:sz w:val="28"/>
          <w:szCs w:val="28"/>
        </w:rPr>
        <w:t xml:space="preserve">тает, при высоких температурах большинство металлов взаимодействует с кислородом воздуха. Особенно интенсивно реагирует с кислородом </w:t>
      </w:r>
      <w:r w:rsidRPr="00CD15F7">
        <w:rPr>
          <w:sz w:val="28"/>
          <w:szCs w:val="28"/>
          <w:lang w:val="en-US"/>
        </w:rPr>
        <w:t>Mg</w:t>
      </w:r>
      <w:r w:rsidRPr="00CD15F7">
        <w:rPr>
          <w:sz w:val="28"/>
          <w:szCs w:val="28"/>
        </w:rPr>
        <w:t xml:space="preserve"> и н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 xml:space="preserve">которые его сплавы. </w:t>
      </w:r>
    </w:p>
    <w:p w:rsidR="001C307E" w:rsidRPr="005005B3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FA22C6" w:rsidRPr="005005B3" w:rsidRDefault="00FA22C6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FA22C6" w:rsidRPr="005005B3" w:rsidRDefault="00FA22C6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FA22C6" w:rsidRPr="005005B3" w:rsidRDefault="00FA22C6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091D4D" w:rsidRDefault="001C307E" w:rsidP="00FA22C6">
      <w:pPr>
        <w:pStyle w:val="a0"/>
        <w:spacing w:before="0" w:beforeAutospacing="0" w:after="0"/>
        <w:ind w:left="709"/>
        <w:jc w:val="both"/>
        <w:rPr>
          <w:b/>
          <w:sz w:val="28"/>
          <w:szCs w:val="28"/>
        </w:rPr>
      </w:pPr>
      <w:r w:rsidRPr="00091D4D">
        <w:rPr>
          <w:b/>
          <w:sz w:val="28"/>
          <w:szCs w:val="28"/>
        </w:rPr>
        <w:lastRenderedPageBreak/>
        <w:t>2.3 Взаимодействие металлов с водой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5005B3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FA22C6">
        <w:rPr>
          <w:i/>
          <w:sz w:val="28"/>
          <w:szCs w:val="28"/>
        </w:rPr>
        <w:t>Щелочные и щелочноземельные металлы</w:t>
      </w:r>
      <w:r w:rsidRPr="00CD15F7">
        <w:rPr>
          <w:sz w:val="28"/>
          <w:szCs w:val="28"/>
        </w:rPr>
        <w:t xml:space="preserve"> энергично взаимодействуют с водой при обычной температуре, при этом выделяется водород и образуется </w:t>
      </w:r>
      <w:proofErr w:type="spellStart"/>
      <w:r w:rsidRPr="00CD15F7">
        <w:rPr>
          <w:sz w:val="28"/>
          <w:szCs w:val="28"/>
        </w:rPr>
        <w:t>гидроксид</w:t>
      </w:r>
      <w:proofErr w:type="spellEnd"/>
      <w:r w:rsidRPr="00CD15F7">
        <w:rPr>
          <w:sz w:val="28"/>
          <w:szCs w:val="28"/>
        </w:rPr>
        <w:t>:</w:t>
      </w:r>
    </w:p>
    <w:p w:rsidR="00FA22C6" w:rsidRPr="005005B3" w:rsidRDefault="00FA22C6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5005B3" w:rsidRDefault="001C307E" w:rsidP="00FA22C6">
      <w:pPr>
        <w:pStyle w:val="a0"/>
        <w:spacing w:before="0" w:beforeAutospacing="0" w:after="0"/>
        <w:jc w:val="center"/>
        <w:rPr>
          <w:sz w:val="28"/>
          <w:szCs w:val="28"/>
        </w:rPr>
      </w:pPr>
      <w:r w:rsidRPr="005005B3">
        <w:rPr>
          <w:sz w:val="28"/>
          <w:szCs w:val="28"/>
        </w:rPr>
        <w:t>2</w:t>
      </w:r>
      <w:r>
        <w:rPr>
          <w:sz w:val="28"/>
          <w:szCs w:val="28"/>
        </w:rPr>
        <w:t>К</w:t>
      </w:r>
      <w:r w:rsidRPr="005005B3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 w:rsidRPr="005005B3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5005B3">
        <w:rPr>
          <w:sz w:val="28"/>
          <w:szCs w:val="28"/>
        </w:rPr>
        <w:t xml:space="preserve"> → 2</w:t>
      </w:r>
      <w:r>
        <w:rPr>
          <w:sz w:val="28"/>
          <w:szCs w:val="28"/>
          <w:lang w:val="en-US"/>
        </w:rPr>
        <w:t>KOH</w:t>
      </w:r>
      <w:r w:rsidRPr="005005B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5005B3">
        <w:rPr>
          <w:sz w:val="28"/>
          <w:szCs w:val="28"/>
          <w:vertAlign w:val="subscript"/>
        </w:rPr>
        <w:t>2</w:t>
      </w:r>
      <w:r w:rsidRPr="005005B3">
        <w:rPr>
          <w:sz w:val="28"/>
          <w:szCs w:val="28"/>
        </w:rPr>
        <w:t>↑</w:t>
      </w:r>
    </w:p>
    <w:p w:rsidR="001C307E" w:rsidRPr="005005B3" w:rsidRDefault="001C307E" w:rsidP="00FA22C6">
      <w:pPr>
        <w:pStyle w:val="a0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Ca</w:t>
      </w:r>
      <w:r w:rsidRPr="005005B3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 w:rsidRPr="005005B3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5005B3">
        <w:rPr>
          <w:sz w:val="28"/>
          <w:szCs w:val="28"/>
        </w:rPr>
        <w:t xml:space="preserve"> → </w:t>
      </w:r>
      <w:proofErr w:type="gramStart"/>
      <w:r>
        <w:rPr>
          <w:sz w:val="28"/>
          <w:szCs w:val="28"/>
          <w:lang w:val="en-US"/>
        </w:rPr>
        <w:t>Ca</w:t>
      </w:r>
      <w:r w:rsidRPr="005005B3">
        <w:rPr>
          <w:sz w:val="28"/>
          <w:szCs w:val="28"/>
        </w:rPr>
        <w:t>(</w:t>
      </w:r>
      <w:proofErr w:type="gramEnd"/>
      <w:r>
        <w:rPr>
          <w:sz w:val="28"/>
          <w:szCs w:val="28"/>
          <w:lang w:val="en-US"/>
        </w:rPr>
        <w:t>OH</w:t>
      </w:r>
      <w:r w:rsidRPr="005005B3">
        <w:rPr>
          <w:sz w:val="28"/>
          <w:szCs w:val="28"/>
        </w:rPr>
        <w:t>)</w:t>
      </w:r>
      <w:r w:rsidRPr="005005B3">
        <w:rPr>
          <w:sz w:val="28"/>
          <w:szCs w:val="28"/>
          <w:vertAlign w:val="subscript"/>
        </w:rPr>
        <w:t>2</w:t>
      </w:r>
      <w:r w:rsidRPr="005005B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5005B3">
        <w:rPr>
          <w:sz w:val="28"/>
          <w:szCs w:val="28"/>
          <w:vertAlign w:val="subscript"/>
        </w:rPr>
        <w:t>2</w:t>
      </w:r>
      <w:r w:rsidRPr="005005B3">
        <w:rPr>
          <w:sz w:val="28"/>
          <w:szCs w:val="28"/>
        </w:rPr>
        <w:t>↑</w:t>
      </w:r>
    </w:p>
    <w:p w:rsidR="001C307E" w:rsidRPr="005005B3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1C307E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 w:rsidRPr="00CD15F7">
        <w:rPr>
          <w:sz w:val="28"/>
          <w:szCs w:val="28"/>
        </w:rPr>
        <w:t xml:space="preserve">В горячей воде разрушаются </w:t>
      </w:r>
      <w:r w:rsidRPr="00CD15F7">
        <w:rPr>
          <w:sz w:val="28"/>
          <w:szCs w:val="28"/>
          <w:lang w:val="en-US"/>
        </w:rPr>
        <w:t>Mg</w:t>
      </w:r>
      <w:r w:rsidRPr="00CD15F7">
        <w:rPr>
          <w:sz w:val="28"/>
          <w:szCs w:val="28"/>
        </w:rPr>
        <w:t xml:space="preserve"> и некоторые его сплавы:</w:t>
      </w:r>
    </w:p>
    <w:p w:rsidR="001C307E" w:rsidRPr="001C307E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1C307E" w:rsidRDefault="001C307E" w:rsidP="00FA22C6">
      <w:pPr>
        <w:pStyle w:val="a0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Mg</w:t>
      </w:r>
      <w:r w:rsidRPr="000D7414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 w:rsidRPr="000D7414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0D7414">
        <w:rPr>
          <w:sz w:val="28"/>
          <w:szCs w:val="28"/>
        </w:rPr>
        <w:t xml:space="preserve"> → </w:t>
      </w:r>
      <w:proofErr w:type="gramStart"/>
      <w:r>
        <w:rPr>
          <w:sz w:val="28"/>
          <w:szCs w:val="28"/>
          <w:lang w:val="en-US"/>
        </w:rPr>
        <w:t>Mg</w:t>
      </w:r>
      <w:r w:rsidRPr="000D7414">
        <w:rPr>
          <w:sz w:val="28"/>
          <w:szCs w:val="28"/>
        </w:rPr>
        <w:t>(</w:t>
      </w:r>
      <w:proofErr w:type="gramEnd"/>
      <w:r>
        <w:rPr>
          <w:sz w:val="28"/>
          <w:szCs w:val="28"/>
          <w:lang w:val="en-US"/>
        </w:rPr>
        <w:t>OH</w:t>
      </w:r>
      <w:r w:rsidRPr="000D7414">
        <w:rPr>
          <w:sz w:val="28"/>
          <w:szCs w:val="28"/>
        </w:rPr>
        <w:t>)</w:t>
      </w:r>
      <w:r w:rsidRPr="000D7414">
        <w:rPr>
          <w:sz w:val="28"/>
          <w:szCs w:val="28"/>
          <w:vertAlign w:val="subscript"/>
        </w:rPr>
        <w:t>2</w:t>
      </w:r>
      <w:r w:rsidRPr="000D7414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0D7414">
        <w:rPr>
          <w:sz w:val="28"/>
          <w:szCs w:val="28"/>
          <w:vertAlign w:val="subscript"/>
        </w:rPr>
        <w:t>2</w:t>
      </w:r>
      <w:r w:rsidRPr="000D7414">
        <w:rPr>
          <w:sz w:val="28"/>
          <w:szCs w:val="28"/>
        </w:rPr>
        <w:t>↑.</w:t>
      </w:r>
    </w:p>
    <w:p w:rsidR="001C307E" w:rsidRPr="001C307E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  <w:lang w:val="en-US"/>
        </w:rPr>
        <w:t>C</w:t>
      </w:r>
      <w:r w:rsidRPr="00CD15F7">
        <w:rPr>
          <w:sz w:val="28"/>
          <w:szCs w:val="28"/>
        </w:rPr>
        <w:t xml:space="preserve"> водой не взаимодействуют </w:t>
      </w:r>
      <w:r w:rsidRPr="00FA22C6">
        <w:rPr>
          <w:i/>
          <w:sz w:val="28"/>
          <w:szCs w:val="28"/>
        </w:rPr>
        <w:t>малоактивные металлы</w:t>
      </w:r>
      <w:r w:rsidRPr="00CD15F7">
        <w:rPr>
          <w:sz w:val="28"/>
          <w:szCs w:val="28"/>
        </w:rPr>
        <w:t>, стандартный восстановительный потенциал которых больше 0</w:t>
      </w:r>
      <w:r w:rsidRPr="000D7414"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>Вольт (</w:t>
      </w:r>
      <w:r w:rsidRPr="00CD15F7">
        <w:rPr>
          <w:sz w:val="28"/>
          <w:szCs w:val="28"/>
          <w:lang w:val="en-US"/>
        </w:rPr>
        <w:t>Cu</w:t>
      </w:r>
      <w:r w:rsidRPr="00CD15F7">
        <w:rPr>
          <w:sz w:val="28"/>
          <w:szCs w:val="28"/>
        </w:rPr>
        <w:t xml:space="preserve">, </w:t>
      </w:r>
      <w:proofErr w:type="gramStart"/>
      <w:r w:rsidRPr="00CD15F7">
        <w:rPr>
          <w:sz w:val="28"/>
          <w:szCs w:val="28"/>
          <w:lang w:val="en-US"/>
        </w:rPr>
        <w:t>Ag</w:t>
      </w:r>
      <w:r w:rsidRPr="00CD15F7">
        <w:rPr>
          <w:sz w:val="28"/>
          <w:szCs w:val="28"/>
        </w:rPr>
        <w:t xml:space="preserve"> ,</w:t>
      </w:r>
      <w:proofErr w:type="gramEnd"/>
      <w:r w:rsidRPr="00CD15F7">
        <w:rPr>
          <w:sz w:val="28"/>
          <w:szCs w:val="28"/>
        </w:rPr>
        <w:t xml:space="preserve"> </w:t>
      </w:r>
      <w:r w:rsidRPr="00CD15F7">
        <w:rPr>
          <w:sz w:val="28"/>
          <w:szCs w:val="28"/>
          <w:lang w:val="en-US"/>
        </w:rPr>
        <w:t>Au</w:t>
      </w:r>
      <w:r w:rsidRPr="00CD15F7">
        <w:rPr>
          <w:sz w:val="28"/>
          <w:szCs w:val="28"/>
        </w:rPr>
        <w:t xml:space="preserve">, </w:t>
      </w:r>
      <w:r w:rsidRPr="00CD15F7">
        <w:rPr>
          <w:sz w:val="28"/>
          <w:szCs w:val="28"/>
          <w:lang w:val="en-US"/>
        </w:rPr>
        <w:t>Pt</w:t>
      </w:r>
      <w:r w:rsidRPr="00CD15F7">
        <w:rPr>
          <w:sz w:val="28"/>
          <w:szCs w:val="28"/>
        </w:rPr>
        <w:t>) и металлы с защитным действием поверхностной оксидной плёнки (</w:t>
      </w:r>
      <w:r w:rsidRPr="00CD15F7">
        <w:rPr>
          <w:sz w:val="28"/>
          <w:szCs w:val="28"/>
          <w:lang w:val="en-US"/>
        </w:rPr>
        <w:t>Cr</w:t>
      </w:r>
      <w:r w:rsidRPr="00CD15F7">
        <w:rPr>
          <w:sz w:val="28"/>
          <w:szCs w:val="28"/>
        </w:rPr>
        <w:t xml:space="preserve"> , </w:t>
      </w:r>
      <w:r w:rsidRPr="00CD15F7">
        <w:rPr>
          <w:sz w:val="28"/>
          <w:szCs w:val="28"/>
          <w:lang w:val="en-US"/>
        </w:rPr>
        <w:t>Al</w:t>
      </w:r>
      <w:r w:rsidRPr="00CD15F7">
        <w:rPr>
          <w:sz w:val="28"/>
          <w:szCs w:val="28"/>
        </w:rPr>
        <w:t>) 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Возможность или невозможность растворения металла в воде можно предсказать термодинамическим расчётом. Известно, что окислительно-восстановительная реакция протекает слева направо, если потенциал окисл</w:t>
      </w:r>
      <w:r w:rsidRPr="00CD15F7">
        <w:rPr>
          <w:sz w:val="28"/>
          <w:szCs w:val="28"/>
        </w:rPr>
        <w:t>и</w:t>
      </w:r>
      <w:r w:rsidRPr="00CD15F7">
        <w:rPr>
          <w:sz w:val="28"/>
          <w:szCs w:val="28"/>
        </w:rPr>
        <w:t xml:space="preserve">теля положительнее потенциала восстановителя. Тогда </w:t>
      </w:r>
    </w:p>
    <w:p w:rsidR="001C307E" w:rsidRPr="001C307E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FA22C6" w:rsidRDefault="001C307E" w:rsidP="00FA22C6">
      <w:pPr>
        <w:pStyle w:val="a0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0D741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φ</w:t>
      </w:r>
      <w:proofErr w:type="spellStart"/>
      <w:r>
        <w:rPr>
          <w:sz w:val="28"/>
          <w:szCs w:val="28"/>
          <w:vertAlign w:val="subscript"/>
        </w:rPr>
        <w:t>ок</w:t>
      </w:r>
      <w:proofErr w:type="spellEnd"/>
      <w:r>
        <w:rPr>
          <w:sz w:val="28"/>
          <w:szCs w:val="28"/>
        </w:rPr>
        <w:t xml:space="preserve"> – φ</w:t>
      </w:r>
      <w:r>
        <w:rPr>
          <w:sz w:val="28"/>
          <w:szCs w:val="28"/>
          <w:vertAlign w:val="subscript"/>
        </w:rPr>
        <w:t>восст</w:t>
      </w:r>
      <w:r>
        <w:rPr>
          <w:sz w:val="28"/>
          <w:szCs w:val="28"/>
        </w:rPr>
        <w:t xml:space="preserve"> </w:t>
      </w:r>
      <w:r w:rsidRPr="000D7414">
        <w:rPr>
          <w:sz w:val="28"/>
          <w:szCs w:val="28"/>
        </w:rPr>
        <w:t>&gt;</w:t>
      </w:r>
      <w:r>
        <w:rPr>
          <w:sz w:val="28"/>
          <w:szCs w:val="28"/>
        </w:rPr>
        <w:t xml:space="preserve"> 0 </w:t>
      </w:r>
      <w:r w:rsidR="00FA22C6" w:rsidRPr="00FA22C6">
        <w:rPr>
          <w:sz w:val="28"/>
          <w:szCs w:val="28"/>
        </w:rPr>
        <w:tab/>
      </w:r>
      <w:r>
        <w:rPr>
          <w:sz w:val="28"/>
          <w:szCs w:val="28"/>
        </w:rPr>
        <w:t xml:space="preserve">и </w:t>
      </w:r>
      <w:r w:rsidR="00FA22C6" w:rsidRPr="00FA22C6">
        <w:rPr>
          <w:sz w:val="28"/>
          <w:szCs w:val="28"/>
        </w:rPr>
        <w:tab/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="00FA22C6" w:rsidRPr="00FA22C6">
        <w:rPr>
          <w:sz w:val="28"/>
          <w:szCs w:val="28"/>
        </w:rPr>
        <w:t xml:space="preserve"> </w:t>
      </w:r>
      <w:r w:rsidRPr="000D7414">
        <w:rPr>
          <w:sz w:val="28"/>
          <w:szCs w:val="28"/>
        </w:rPr>
        <w:t>&lt;</w:t>
      </w:r>
      <w:r w:rsidR="00FA22C6" w:rsidRPr="00FA22C6">
        <w:rPr>
          <w:sz w:val="28"/>
          <w:szCs w:val="28"/>
        </w:rPr>
        <w:t xml:space="preserve"> </w:t>
      </w:r>
      <w:r w:rsidRPr="000D7414">
        <w:rPr>
          <w:sz w:val="28"/>
          <w:szCs w:val="28"/>
        </w:rPr>
        <w:t>0.</w:t>
      </w:r>
    </w:p>
    <w:p w:rsidR="00FA22C6" w:rsidRPr="00FA22C6" w:rsidRDefault="00FA22C6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Для системы </w:t>
      </w:r>
      <w:r>
        <w:rPr>
          <w:sz w:val="28"/>
          <w:szCs w:val="28"/>
          <w:lang w:val="en-US"/>
        </w:rPr>
        <w:t>Me</w:t>
      </w:r>
      <w:r w:rsidRPr="001C307E">
        <w:rPr>
          <w:sz w:val="28"/>
          <w:szCs w:val="28"/>
          <w:vertAlign w:val="superscript"/>
        </w:rPr>
        <w:t>0</w:t>
      </w:r>
      <w:r w:rsidRPr="001C307E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 w:rsidRPr="001C307E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1C307E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Me</w:t>
      </w:r>
      <w:r w:rsidRPr="001C307E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OH</w:t>
      </w:r>
      <w:r w:rsidRPr="001C307E">
        <w:rPr>
          <w:sz w:val="28"/>
          <w:szCs w:val="28"/>
        </w:rPr>
        <w:t>)</w:t>
      </w:r>
      <w:r w:rsidRPr="001C307E">
        <w:rPr>
          <w:sz w:val="28"/>
          <w:szCs w:val="28"/>
          <w:vertAlign w:val="subscript"/>
        </w:rPr>
        <w:t>2</w:t>
      </w:r>
      <w:r w:rsidRPr="001C307E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1C307E">
        <w:rPr>
          <w:sz w:val="28"/>
          <w:szCs w:val="28"/>
          <w:vertAlign w:val="subscript"/>
        </w:rPr>
        <w:t>2</w:t>
      </w:r>
    </w:p>
    <w:p w:rsidR="001C307E" w:rsidRPr="000D7414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Окислитель: </w:t>
      </w:r>
      <w:r w:rsidRPr="000D7414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H</w:t>
      </w:r>
      <w:r w:rsidRPr="000D7414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0D7414">
        <w:rPr>
          <w:sz w:val="28"/>
          <w:szCs w:val="28"/>
        </w:rPr>
        <w:t xml:space="preserve"> + 2ē = </w:t>
      </w:r>
      <w:r>
        <w:rPr>
          <w:sz w:val="28"/>
          <w:szCs w:val="28"/>
          <w:lang w:val="en-US"/>
        </w:rPr>
        <w:t>H</w:t>
      </w:r>
      <w:r w:rsidRPr="000D7414">
        <w:rPr>
          <w:sz w:val="28"/>
          <w:szCs w:val="28"/>
          <w:vertAlign w:val="subscript"/>
        </w:rPr>
        <w:t>2</w:t>
      </w:r>
      <w:r w:rsidRPr="000D7414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OH</w:t>
      </w:r>
      <w:r w:rsidRPr="000D7414">
        <w:rPr>
          <w:sz w:val="28"/>
          <w:szCs w:val="28"/>
          <w:vertAlign w:val="superscript"/>
        </w:rPr>
        <w:t>-</w:t>
      </w:r>
    </w:p>
    <w:p w:rsidR="001C307E" w:rsidRP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Восстановитель: </w:t>
      </w:r>
      <w:r>
        <w:rPr>
          <w:sz w:val="28"/>
          <w:szCs w:val="28"/>
          <w:lang w:val="en-US"/>
        </w:rPr>
        <w:t>Me</w:t>
      </w:r>
      <w:r w:rsidRPr="001C307E">
        <w:rPr>
          <w:sz w:val="28"/>
          <w:szCs w:val="28"/>
          <w:vertAlign w:val="superscript"/>
        </w:rPr>
        <w:t>0</w:t>
      </w:r>
      <w:r w:rsidRPr="001C307E">
        <w:rPr>
          <w:sz w:val="28"/>
          <w:szCs w:val="28"/>
        </w:rPr>
        <w:t xml:space="preserve"> </w:t>
      </w:r>
      <w:r w:rsidR="00FA22C6">
        <w:rPr>
          <w:sz w:val="28"/>
          <w:szCs w:val="28"/>
        </w:rPr>
        <w:t>–</w:t>
      </w:r>
      <w:r w:rsidRPr="001C307E">
        <w:rPr>
          <w:sz w:val="28"/>
          <w:szCs w:val="28"/>
        </w:rPr>
        <w:t xml:space="preserve"> </w:t>
      </w:r>
      <w:r w:rsidRPr="000D7414">
        <w:rPr>
          <w:sz w:val="28"/>
          <w:szCs w:val="28"/>
        </w:rPr>
        <w:t>2ē</w:t>
      </w:r>
      <w:r w:rsidRPr="001C307E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Me</w:t>
      </w:r>
      <w:r w:rsidRPr="001C307E">
        <w:rPr>
          <w:sz w:val="28"/>
          <w:szCs w:val="28"/>
          <w:vertAlign w:val="superscript"/>
        </w:rPr>
        <w:t>2+</w:t>
      </w:r>
      <w:r w:rsidRPr="001C307E">
        <w:rPr>
          <w:sz w:val="28"/>
          <w:szCs w:val="28"/>
        </w:rPr>
        <w:t>.</w:t>
      </w:r>
    </w:p>
    <w:p w:rsidR="001C307E" w:rsidRP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пример</w:t>
      </w:r>
      <w:r w:rsidRPr="00CD15F7">
        <w:rPr>
          <w:sz w:val="28"/>
          <w:szCs w:val="28"/>
        </w:rPr>
        <w:t xml:space="preserve">: </w:t>
      </w:r>
      <w:r w:rsidRPr="00FA22C6">
        <w:rPr>
          <w:i/>
          <w:sz w:val="28"/>
          <w:szCs w:val="28"/>
        </w:rPr>
        <w:t>будет ли олово растворяться в воде?</w:t>
      </w:r>
    </w:p>
    <w:p w:rsidR="001C307E" w:rsidRPr="009A643D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По таблице стандартных </w:t>
      </w:r>
      <w:proofErr w:type="spellStart"/>
      <w:r w:rsidRPr="00CD15F7">
        <w:rPr>
          <w:sz w:val="28"/>
          <w:szCs w:val="28"/>
        </w:rPr>
        <w:t>электро</w:t>
      </w:r>
      <w:r>
        <w:rPr>
          <w:sz w:val="28"/>
          <w:szCs w:val="28"/>
        </w:rPr>
        <w:t>д</w:t>
      </w:r>
      <w:r w:rsidRPr="00CD15F7">
        <w:rPr>
          <w:sz w:val="28"/>
          <w:szCs w:val="28"/>
        </w:rPr>
        <w:t>нных</w:t>
      </w:r>
      <w:proofErr w:type="spellEnd"/>
      <w:r w:rsidRPr="00CD15F7">
        <w:rPr>
          <w:sz w:val="28"/>
          <w:szCs w:val="28"/>
        </w:rPr>
        <w:t xml:space="preserve"> потенциалов определяем п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тенциал восстановителя:</w:t>
      </w:r>
      <w:r w:rsidRPr="009A643D">
        <w:rPr>
          <w:sz w:val="28"/>
          <w:szCs w:val="28"/>
        </w:rPr>
        <w:t xml:space="preserve"> </w:t>
      </w:r>
      <w:r w:rsidRPr="009A643D">
        <w:rPr>
          <w:position w:val="-16"/>
          <w:sz w:val="28"/>
          <w:szCs w:val="28"/>
        </w:rPr>
        <w:object w:dxaOrig="186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21.75pt" o:ole="">
            <v:imagedata r:id="rId8" o:title=""/>
          </v:shape>
          <o:OLEObject Type="Embed" ProgID="Equation.3" ShapeID="_x0000_i1025" DrawAspect="Content" ObjectID="_1420452543" r:id="rId9"/>
        </w:object>
      </w:r>
      <w:r w:rsidRPr="009A643D">
        <w:rPr>
          <w:sz w:val="28"/>
          <w:szCs w:val="28"/>
        </w:rPr>
        <w:t>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Рассчитаем потенциал окислителя по уравнению: </w:t>
      </w:r>
      <w:r w:rsidRPr="009A643D">
        <w:rPr>
          <w:position w:val="-16"/>
          <w:sz w:val="28"/>
          <w:szCs w:val="28"/>
        </w:rPr>
        <w:object w:dxaOrig="2299" w:dyaOrig="440">
          <v:shape id="_x0000_i1026" type="#_x0000_t75" style="width:114.75pt;height:21.75pt" o:ole="">
            <v:imagedata r:id="rId10" o:title=""/>
          </v:shape>
          <o:OLEObject Type="Embed" ProgID="Equation.3" ShapeID="_x0000_i1026" DrawAspect="Content" ObjectID="_1420452544" r:id="rId11"/>
        </w:objec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Так как </w:t>
      </w:r>
      <w:r w:rsidRPr="00CD15F7">
        <w:rPr>
          <w:sz w:val="28"/>
          <w:szCs w:val="28"/>
          <w:lang w:val="en-US"/>
        </w:rPr>
        <w:t>pH</w:t>
      </w:r>
      <w:r w:rsidRPr="00CD15F7">
        <w:rPr>
          <w:sz w:val="28"/>
          <w:szCs w:val="28"/>
        </w:rPr>
        <w:t xml:space="preserve"> </w:t>
      </w:r>
      <w:r>
        <w:rPr>
          <w:sz w:val="28"/>
          <w:szCs w:val="28"/>
        </w:rPr>
        <w:t>воды равно 7</w:t>
      </w:r>
      <w:r w:rsidRPr="00CD15F7">
        <w:rPr>
          <w:sz w:val="28"/>
          <w:szCs w:val="28"/>
        </w:rPr>
        <w:t xml:space="preserve">, то </w:t>
      </w:r>
      <w:r w:rsidRPr="009A643D">
        <w:rPr>
          <w:position w:val="-16"/>
          <w:sz w:val="28"/>
          <w:szCs w:val="28"/>
        </w:rPr>
        <w:object w:dxaOrig="3260" w:dyaOrig="440">
          <v:shape id="_x0000_i1027" type="#_x0000_t75" style="width:162.75pt;height:21.75pt" o:ole="">
            <v:imagedata r:id="rId12" o:title=""/>
          </v:shape>
          <o:OLEObject Type="Embed" ProgID="Equation.3" ShapeID="_x0000_i1027" DrawAspect="Content" ObjectID="_1420452545" r:id="rId13"/>
        </w:object>
      </w:r>
      <w:r w:rsidRPr="00CD15F7">
        <w:rPr>
          <w:sz w:val="28"/>
          <w:szCs w:val="28"/>
        </w:rPr>
        <w:t>.</w:t>
      </w:r>
    </w:p>
    <w:p w:rsidR="001C307E" w:rsidRPr="009A643D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Тогда </w:t>
      </w:r>
      <w:r>
        <w:rPr>
          <w:sz w:val="28"/>
          <w:szCs w:val="28"/>
          <w:lang w:val="en-US"/>
        </w:rPr>
        <w:t>E</w:t>
      </w:r>
      <w:r w:rsidRPr="000D741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φ</w:t>
      </w:r>
      <w:proofErr w:type="spellStart"/>
      <w:r>
        <w:rPr>
          <w:sz w:val="28"/>
          <w:szCs w:val="28"/>
          <w:vertAlign w:val="subscript"/>
        </w:rPr>
        <w:t>ок</w:t>
      </w:r>
      <w:proofErr w:type="spellEnd"/>
      <w:r>
        <w:rPr>
          <w:sz w:val="28"/>
          <w:szCs w:val="28"/>
        </w:rPr>
        <w:t xml:space="preserve"> – φ</w:t>
      </w:r>
      <w:r>
        <w:rPr>
          <w:sz w:val="28"/>
          <w:szCs w:val="28"/>
          <w:vertAlign w:val="subscript"/>
        </w:rPr>
        <w:t>восст</w:t>
      </w:r>
      <w:r>
        <w:rPr>
          <w:sz w:val="28"/>
          <w:szCs w:val="28"/>
        </w:rPr>
        <w:t xml:space="preserve"> </w:t>
      </w:r>
      <w:r w:rsidRPr="009A643D">
        <w:rPr>
          <w:sz w:val="28"/>
          <w:szCs w:val="28"/>
        </w:rPr>
        <w:t xml:space="preserve">= </w:t>
      </w:r>
      <w:r>
        <w:rPr>
          <w:sz w:val="28"/>
          <w:szCs w:val="28"/>
        </w:rPr>
        <w:t>-</w:t>
      </w:r>
      <w:r w:rsidRPr="009A643D">
        <w:rPr>
          <w:sz w:val="28"/>
          <w:szCs w:val="28"/>
        </w:rPr>
        <w:t>0,41 – (-0,14) = -0,27</w:t>
      </w:r>
      <w:r>
        <w:rPr>
          <w:sz w:val="28"/>
          <w:szCs w:val="28"/>
        </w:rPr>
        <w:t>В.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CD15F7"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&lt;0</w:t>
      </w:r>
      <w:r w:rsidRPr="00CD15F7">
        <w:rPr>
          <w:sz w:val="28"/>
          <w:szCs w:val="28"/>
        </w:rPr>
        <w:t>, следовательно, окисление олова водой невозможно.</w:t>
      </w:r>
      <w:proofErr w:type="gramEnd"/>
    </w:p>
    <w:p w:rsid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FA22C6" w:rsidRPr="00FA22C6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Рассчитаем, </w:t>
      </w:r>
      <w:r w:rsidRPr="00FA22C6">
        <w:rPr>
          <w:i/>
          <w:sz w:val="28"/>
          <w:szCs w:val="28"/>
        </w:rPr>
        <w:t xml:space="preserve">при каком значении </w:t>
      </w:r>
      <w:proofErr w:type="spellStart"/>
      <w:r w:rsidRPr="00FA22C6">
        <w:rPr>
          <w:i/>
          <w:sz w:val="28"/>
          <w:szCs w:val="28"/>
        </w:rPr>
        <w:t>рН</w:t>
      </w:r>
      <w:proofErr w:type="spellEnd"/>
      <w:r w:rsidRPr="00FA22C6">
        <w:rPr>
          <w:i/>
          <w:sz w:val="28"/>
          <w:szCs w:val="28"/>
        </w:rPr>
        <w:t xml:space="preserve"> возможно окисление олова ионами водорода.</w:t>
      </w:r>
    </w:p>
    <w:p w:rsidR="001C307E" w:rsidRPr="00B506D3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Для этого потенциал окислителя должен быть больше потенциала во</w:t>
      </w:r>
      <w:r w:rsidRPr="00CD15F7">
        <w:rPr>
          <w:sz w:val="28"/>
          <w:szCs w:val="28"/>
        </w:rPr>
        <w:t>с</w:t>
      </w:r>
      <w:r w:rsidRPr="00CD15F7">
        <w:rPr>
          <w:sz w:val="28"/>
          <w:szCs w:val="28"/>
        </w:rPr>
        <w:t xml:space="preserve">становителя, тогда </w:t>
      </w:r>
      <w:r>
        <w:rPr>
          <w:sz w:val="28"/>
          <w:szCs w:val="28"/>
          <w:lang w:val="en-US"/>
        </w:rPr>
        <w:t>E</w:t>
      </w:r>
      <w:r w:rsidRPr="000D741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φ</w:t>
      </w:r>
      <w:proofErr w:type="spellStart"/>
      <w:r>
        <w:rPr>
          <w:sz w:val="28"/>
          <w:szCs w:val="28"/>
          <w:vertAlign w:val="subscript"/>
        </w:rPr>
        <w:t>ок</w:t>
      </w:r>
      <w:proofErr w:type="spellEnd"/>
      <w:r>
        <w:rPr>
          <w:sz w:val="28"/>
          <w:szCs w:val="28"/>
        </w:rPr>
        <w:t xml:space="preserve"> – φ</w:t>
      </w:r>
      <w:r>
        <w:rPr>
          <w:sz w:val="28"/>
          <w:szCs w:val="28"/>
          <w:vertAlign w:val="subscript"/>
        </w:rPr>
        <w:t>восст</w:t>
      </w:r>
      <w:r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 xml:space="preserve">&gt;0. Для данного случая </w:t>
      </w:r>
      <w:r w:rsidRPr="00B506D3">
        <w:rPr>
          <w:sz w:val="28"/>
          <w:szCs w:val="28"/>
        </w:rPr>
        <w:t xml:space="preserve">| </w:t>
      </w:r>
      <w:r>
        <w:rPr>
          <w:sz w:val="28"/>
          <w:szCs w:val="28"/>
          <w:lang w:val="en-US"/>
        </w:rPr>
        <w:t>φ</w:t>
      </w:r>
      <w:proofErr w:type="spellStart"/>
      <w:r>
        <w:rPr>
          <w:sz w:val="28"/>
          <w:szCs w:val="28"/>
          <w:vertAlign w:val="subscript"/>
        </w:rPr>
        <w:t>ок</w:t>
      </w:r>
      <w:proofErr w:type="spellEnd"/>
      <w:r w:rsidRPr="00B506D3">
        <w:rPr>
          <w:sz w:val="28"/>
          <w:szCs w:val="28"/>
        </w:rPr>
        <w:t xml:space="preserve"> |</w:t>
      </w:r>
      <w:r>
        <w:rPr>
          <w:sz w:val="28"/>
          <w:szCs w:val="28"/>
        </w:rPr>
        <w:t xml:space="preserve"> </w:t>
      </w:r>
      <w:r w:rsidRPr="00B506D3">
        <w:rPr>
          <w:sz w:val="28"/>
          <w:szCs w:val="28"/>
        </w:rPr>
        <w:t>≤</w:t>
      </w:r>
      <w:r>
        <w:rPr>
          <w:sz w:val="28"/>
          <w:szCs w:val="28"/>
        </w:rPr>
        <w:t xml:space="preserve"> </w:t>
      </w:r>
      <w:r w:rsidRPr="00B506D3">
        <w:rPr>
          <w:sz w:val="28"/>
          <w:szCs w:val="28"/>
        </w:rPr>
        <w:t xml:space="preserve">| </w:t>
      </w:r>
      <w:r>
        <w:rPr>
          <w:sz w:val="28"/>
          <w:szCs w:val="28"/>
        </w:rPr>
        <w:t>0,14</w:t>
      </w:r>
      <w:r w:rsidRPr="00B506D3">
        <w:rPr>
          <w:sz w:val="28"/>
          <w:szCs w:val="28"/>
        </w:rPr>
        <w:t>|</w:t>
      </w:r>
    </w:p>
    <w:p w:rsid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-0,059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= -0,14;</w:t>
      </w:r>
    </w:p>
    <w:p w:rsid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B506D3">
        <w:rPr>
          <w:position w:val="-32"/>
          <w:sz w:val="28"/>
          <w:szCs w:val="28"/>
        </w:rPr>
        <w:object w:dxaOrig="2400" w:dyaOrig="760">
          <v:shape id="_x0000_i1028" type="#_x0000_t75" style="width:120pt;height:38.25pt" o:ole="">
            <v:imagedata r:id="rId14" o:title=""/>
          </v:shape>
          <o:OLEObject Type="Embed" ProgID="Equation.3" ShapeID="_x0000_i1028" DrawAspect="Content" ObjectID="_1420452546" r:id="rId15"/>
        </w:object>
      </w:r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</w:t>
      </w:r>
      <w:r w:rsidRPr="00B506D3">
        <w:rPr>
          <w:sz w:val="28"/>
          <w:szCs w:val="28"/>
        </w:rPr>
        <w:t>≤</w:t>
      </w:r>
      <w:r>
        <w:rPr>
          <w:sz w:val="28"/>
          <w:szCs w:val="28"/>
        </w:rPr>
        <w:t xml:space="preserve"> 2,36.</w:t>
      </w:r>
    </w:p>
    <w:p w:rsid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Например, при </w:t>
      </w:r>
      <w:proofErr w:type="spellStart"/>
      <w:r w:rsidRPr="00CD15F7"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φ</w:t>
      </w:r>
      <w:proofErr w:type="spellStart"/>
      <w:r>
        <w:rPr>
          <w:sz w:val="28"/>
          <w:szCs w:val="28"/>
          <w:vertAlign w:val="subscript"/>
        </w:rPr>
        <w:t>ок</w:t>
      </w:r>
      <w:proofErr w:type="spellEnd"/>
      <w:r>
        <w:rPr>
          <w:sz w:val="28"/>
          <w:szCs w:val="28"/>
        </w:rPr>
        <w:t xml:space="preserve"> = -0,059∙2 = -0,118В.</w:t>
      </w:r>
    </w:p>
    <w:p w:rsidR="001C307E" w:rsidRPr="00B506D3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0D741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φ</w:t>
      </w:r>
      <w:proofErr w:type="spellStart"/>
      <w:r>
        <w:rPr>
          <w:sz w:val="28"/>
          <w:szCs w:val="28"/>
          <w:vertAlign w:val="subscript"/>
        </w:rPr>
        <w:t>ок</w:t>
      </w:r>
      <w:proofErr w:type="spellEnd"/>
      <w:r>
        <w:rPr>
          <w:sz w:val="28"/>
          <w:szCs w:val="28"/>
        </w:rPr>
        <w:t xml:space="preserve"> – φ</w:t>
      </w:r>
      <w:r>
        <w:rPr>
          <w:sz w:val="28"/>
          <w:szCs w:val="28"/>
          <w:vertAlign w:val="subscript"/>
        </w:rPr>
        <w:t>восст</w:t>
      </w:r>
      <w:r>
        <w:rPr>
          <w:sz w:val="28"/>
          <w:szCs w:val="28"/>
        </w:rPr>
        <w:t xml:space="preserve"> </w:t>
      </w:r>
      <w:r w:rsidRPr="009A643D">
        <w:rPr>
          <w:sz w:val="28"/>
          <w:szCs w:val="28"/>
        </w:rPr>
        <w:t>=</w:t>
      </w:r>
      <w:r>
        <w:rPr>
          <w:sz w:val="28"/>
          <w:szCs w:val="28"/>
        </w:rPr>
        <w:t xml:space="preserve"> -0,118 – (-0</w:t>
      </w:r>
      <w:proofErr w:type="gramStart"/>
      <w:r>
        <w:rPr>
          <w:sz w:val="28"/>
          <w:szCs w:val="28"/>
        </w:rPr>
        <w:t>,14</w:t>
      </w:r>
      <w:proofErr w:type="gramEnd"/>
      <w:r>
        <w:rPr>
          <w:sz w:val="28"/>
          <w:szCs w:val="28"/>
        </w:rPr>
        <w:t>) = 0,022В.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 xml:space="preserve">0 — окисление олова ионами водорода при рН=2 возможно. </w:t>
      </w:r>
    </w:p>
    <w:p w:rsid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Олово может окисляться в присутствии влаги под действием кислорода воздуха:</w:t>
      </w:r>
    </w:p>
    <w:p w:rsidR="001C307E" w:rsidRPr="00B506D3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proofErr w:type="gramStart"/>
      <w:r w:rsidRPr="00B506D3">
        <w:rPr>
          <w:i/>
          <w:sz w:val="28"/>
          <w:szCs w:val="28"/>
          <w:lang w:val="en-US"/>
        </w:rPr>
        <w:t>φ</w:t>
      </w:r>
      <w:proofErr w:type="spellStart"/>
      <w:r w:rsidRPr="00B506D3">
        <w:rPr>
          <w:i/>
          <w:sz w:val="28"/>
          <w:szCs w:val="28"/>
          <w:vertAlign w:val="subscript"/>
        </w:rPr>
        <w:t>ок</w:t>
      </w:r>
      <w:proofErr w:type="spellEnd"/>
      <w:proofErr w:type="gramEnd"/>
      <w:r>
        <w:rPr>
          <w:sz w:val="28"/>
          <w:szCs w:val="28"/>
        </w:rPr>
        <w:t xml:space="preserve"> = </w:t>
      </w:r>
      <w:r w:rsidRPr="00B506D3">
        <w:rPr>
          <w:position w:val="-18"/>
          <w:sz w:val="28"/>
          <w:szCs w:val="28"/>
        </w:rPr>
        <w:object w:dxaOrig="2920" w:dyaOrig="460">
          <v:shape id="_x0000_i1029" type="#_x0000_t75" style="width:146.25pt;height:23.25pt" o:ole="">
            <v:imagedata r:id="rId16" o:title=""/>
          </v:shape>
          <o:OLEObject Type="Embed" ProgID="Equation.3" ShapeID="_x0000_i1029" DrawAspect="Content" ObjectID="_1420452547" r:id="rId17"/>
        </w:object>
      </w:r>
      <w:r>
        <w:rPr>
          <w:sz w:val="28"/>
          <w:szCs w:val="28"/>
        </w:rPr>
        <w:t>,</w:t>
      </w:r>
    </w:p>
    <w:p w:rsidR="001C307E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= 7  </w:t>
      </w:r>
      <w:r w:rsidRPr="00B506D3">
        <w:rPr>
          <w:position w:val="-18"/>
          <w:sz w:val="28"/>
          <w:szCs w:val="28"/>
        </w:rPr>
        <w:object w:dxaOrig="3739" w:dyaOrig="460">
          <v:shape id="_x0000_i1030" type="#_x0000_t75" style="width:186.75pt;height:23.25pt" o:ole="">
            <v:imagedata r:id="rId18" o:title=""/>
          </v:shape>
          <o:OLEObject Type="Embed" ProgID="Equation.3" ShapeID="_x0000_i1030" DrawAspect="Content" ObjectID="_1420452548" r:id="rId19"/>
        </w:object>
      </w:r>
      <w:r>
        <w:rPr>
          <w:sz w:val="28"/>
          <w:szCs w:val="28"/>
        </w:rPr>
        <w:t>.</w:t>
      </w:r>
    </w:p>
    <w:p w:rsidR="001C307E" w:rsidRPr="00B506D3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proofErr w:type="gramStart"/>
      <w:r>
        <w:rPr>
          <w:i/>
          <w:sz w:val="28"/>
          <w:szCs w:val="28"/>
          <w:lang w:val="en-US"/>
        </w:rPr>
        <w:t>φ</w:t>
      </w:r>
      <w:proofErr w:type="spellStart"/>
      <w:r>
        <w:rPr>
          <w:i/>
          <w:sz w:val="28"/>
          <w:szCs w:val="28"/>
          <w:vertAlign w:val="subscript"/>
        </w:rPr>
        <w:t>восст</w:t>
      </w:r>
      <w:proofErr w:type="spellEnd"/>
      <w:proofErr w:type="gramEnd"/>
      <w:r>
        <w:rPr>
          <w:sz w:val="28"/>
          <w:szCs w:val="28"/>
        </w:rPr>
        <w:t xml:space="preserve"> = </w:t>
      </w:r>
      <w:r w:rsidRPr="003C54DB">
        <w:rPr>
          <w:position w:val="-16"/>
          <w:sz w:val="28"/>
          <w:szCs w:val="28"/>
        </w:rPr>
        <w:object w:dxaOrig="1860" w:dyaOrig="440">
          <v:shape id="_x0000_i1031" type="#_x0000_t75" style="width:93pt;height:21.75pt" o:ole="">
            <v:imagedata r:id="rId20" o:title=""/>
          </v:shape>
          <o:OLEObject Type="Embed" ProgID="Equation.3" ShapeID="_x0000_i1031" DrawAspect="Content" ObjectID="_1420452549" r:id="rId21"/>
        </w:object>
      </w:r>
      <w:r>
        <w:rPr>
          <w:sz w:val="28"/>
          <w:szCs w:val="28"/>
        </w:rPr>
        <w:t>,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0D741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φ</w:t>
      </w:r>
      <w:proofErr w:type="spellStart"/>
      <w:r>
        <w:rPr>
          <w:sz w:val="28"/>
          <w:szCs w:val="28"/>
          <w:vertAlign w:val="subscript"/>
        </w:rPr>
        <w:t>ок</w:t>
      </w:r>
      <w:proofErr w:type="spellEnd"/>
      <w:r>
        <w:rPr>
          <w:sz w:val="28"/>
          <w:szCs w:val="28"/>
        </w:rPr>
        <w:t xml:space="preserve"> – φ</w:t>
      </w:r>
      <w:r>
        <w:rPr>
          <w:sz w:val="28"/>
          <w:szCs w:val="28"/>
          <w:vertAlign w:val="subscript"/>
        </w:rPr>
        <w:t>восст</w:t>
      </w:r>
      <w:r>
        <w:rPr>
          <w:sz w:val="28"/>
          <w:szCs w:val="28"/>
        </w:rPr>
        <w:t xml:space="preserve"> </w:t>
      </w:r>
      <w:r w:rsidRPr="009A643D">
        <w:rPr>
          <w:sz w:val="28"/>
          <w:szCs w:val="28"/>
        </w:rPr>
        <w:t>=</w:t>
      </w:r>
      <w:r>
        <w:rPr>
          <w:sz w:val="28"/>
          <w:szCs w:val="28"/>
        </w:rPr>
        <w:t xml:space="preserve"> 0</w:t>
      </w:r>
      <w:proofErr w:type="gramStart"/>
      <w:r>
        <w:rPr>
          <w:sz w:val="28"/>
          <w:szCs w:val="28"/>
        </w:rPr>
        <w:t>,82</w:t>
      </w:r>
      <w:proofErr w:type="gramEnd"/>
      <w:r>
        <w:rPr>
          <w:sz w:val="28"/>
          <w:szCs w:val="28"/>
        </w:rPr>
        <w:t xml:space="preserve"> – (-0,14) = 0,96В.</w:t>
      </w:r>
    </w:p>
    <w:p w:rsidR="001C307E" w:rsidRPr="009550E4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 w:rsidRPr="00CD15F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3C54DB">
        <w:rPr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  <w:r w:rsidRPr="003C54DB">
        <w:rPr>
          <w:sz w:val="28"/>
          <w:szCs w:val="28"/>
        </w:rPr>
        <w:t xml:space="preserve">0, </w:t>
      </w:r>
      <w:r w:rsidRPr="00CD15F7">
        <w:rPr>
          <w:sz w:val="28"/>
          <w:szCs w:val="28"/>
        </w:rPr>
        <w:t>реакция возможна.</w:t>
      </w:r>
    </w:p>
    <w:p w:rsidR="001C307E" w:rsidRPr="009550E4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5005B3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  <w:r w:rsidRPr="005005B3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Sn</w:t>
      </w:r>
      <w:r w:rsidRPr="005005B3">
        <w:rPr>
          <w:sz w:val="28"/>
          <w:szCs w:val="28"/>
          <w:vertAlign w:val="superscript"/>
          <w:lang w:val="en-US"/>
        </w:rPr>
        <w:t>0</w:t>
      </w:r>
      <w:r w:rsidRPr="005005B3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O</w:t>
      </w:r>
      <w:r w:rsidRPr="005005B3">
        <w:rPr>
          <w:sz w:val="28"/>
          <w:szCs w:val="28"/>
          <w:vertAlign w:val="subscript"/>
          <w:lang w:val="en-US"/>
        </w:rPr>
        <w:t>2</w:t>
      </w:r>
      <w:r w:rsidRPr="005005B3">
        <w:rPr>
          <w:sz w:val="28"/>
          <w:szCs w:val="28"/>
          <w:lang w:val="en-US"/>
        </w:rPr>
        <w:t xml:space="preserve"> + 2</w:t>
      </w:r>
      <w:r>
        <w:rPr>
          <w:sz w:val="28"/>
          <w:szCs w:val="28"/>
          <w:lang w:val="en-US"/>
        </w:rPr>
        <w:t>H</w:t>
      </w:r>
      <w:r w:rsidRPr="005005B3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5005B3">
        <w:rPr>
          <w:sz w:val="28"/>
          <w:szCs w:val="28"/>
          <w:lang w:val="en-US"/>
        </w:rPr>
        <w:t xml:space="preserve"> → 2</w:t>
      </w:r>
      <w:r>
        <w:rPr>
          <w:sz w:val="28"/>
          <w:szCs w:val="28"/>
          <w:lang w:val="en-US"/>
        </w:rPr>
        <w:t>Sn</w:t>
      </w:r>
      <w:r w:rsidRPr="005005B3">
        <w:rPr>
          <w:sz w:val="28"/>
          <w:szCs w:val="28"/>
          <w:vertAlign w:val="superscript"/>
          <w:lang w:val="en-US"/>
        </w:rPr>
        <w:t>2</w:t>
      </w:r>
      <w:proofErr w:type="gramStart"/>
      <w:r w:rsidRPr="005005B3">
        <w:rPr>
          <w:sz w:val="28"/>
          <w:szCs w:val="28"/>
          <w:vertAlign w:val="superscript"/>
          <w:lang w:val="en-US"/>
        </w:rPr>
        <w:t>+</w:t>
      </w:r>
      <w:r w:rsidRPr="005005B3">
        <w:rPr>
          <w:sz w:val="28"/>
          <w:szCs w:val="28"/>
          <w:lang w:val="en-US"/>
        </w:rPr>
        <w:t>(</w:t>
      </w:r>
      <w:proofErr w:type="gramEnd"/>
      <w:r>
        <w:rPr>
          <w:sz w:val="28"/>
          <w:szCs w:val="28"/>
          <w:lang w:val="en-US"/>
        </w:rPr>
        <w:t>OH</w:t>
      </w:r>
      <w:r w:rsidRPr="005005B3">
        <w:rPr>
          <w:sz w:val="28"/>
          <w:szCs w:val="28"/>
          <w:lang w:val="en-US"/>
        </w:rPr>
        <w:t>)</w:t>
      </w:r>
      <w:r w:rsidRPr="005005B3">
        <w:rPr>
          <w:sz w:val="28"/>
          <w:szCs w:val="28"/>
          <w:vertAlign w:val="subscript"/>
          <w:lang w:val="en-US"/>
        </w:rPr>
        <w:t>2</w:t>
      </w:r>
      <w:r w:rsidRPr="005005B3">
        <w:rPr>
          <w:sz w:val="28"/>
          <w:szCs w:val="28"/>
          <w:lang w:val="en-US"/>
        </w:rPr>
        <w:t xml:space="preserve">; </w:t>
      </w:r>
      <w:r w:rsidRPr="005005B3">
        <w:rPr>
          <w:sz w:val="28"/>
          <w:szCs w:val="28"/>
          <w:lang w:val="en-US"/>
        </w:rPr>
        <w:tab/>
      </w:r>
      <w:proofErr w:type="spellStart"/>
      <w:r>
        <w:rPr>
          <w:sz w:val="28"/>
          <w:szCs w:val="28"/>
          <w:lang w:val="en-US"/>
        </w:rPr>
        <w:t>Sn</w:t>
      </w:r>
      <w:proofErr w:type="spellEnd"/>
      <w:r w:rsidRPr="005005B3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OH</w:t>
      </w:r>
      <w:r w:rsidRPr="005005B3">
        <w:rPr>
          <w:sz w:val="28"/>
          <w:szCs w:val="28"/>
          <w:lang w:val="en-US"/>
        </w:rPr>
        <w:t>)</w:t>
      </w:r>
      <w:r w:rsidRPr="005005B3">
        <w:rPr>
          <w:sz w:val="28"/>
          <w:szCs w:val="28"/>
          <w:vertAlign w:val="subscript"/>
          <w:lang w:val="en-US"/>
        </w:rPr>
        <w:t>2</w:t>
      </w:r>
      <w:r w:rsidRPr="005005B3">
        <w:rPr>
          <w:sz w:val="28"/>
          <w:szCs w:val="28"/>
          <w:lang w:val="en-US"/>
        </w:rPr>
        <w:t xml:space="preserve"> </w:t>
      </w:r>
      <w:r w:rsidRPr="00724EDC">
        <w:rPr>
          <w:position w:val="-6"/>
          <w:sz w:val="28"/>
          <w:szCs w:val="28"/>
          <w:lang w:val="en-US"/>
        </w:rPr>
        <w:object w:dxaOrig="700" w:dyaOrig="340">
          <v:shape id="_x0000_i1032" type="#_x0000_t75" style="width:35.25pt;height:17.25pt" o:ole="">
            <v:imagedata r:id="rId22" o:title=""/>
          </v:shape>
          <o:OLEObject Type="Embed" ProgID="Equation.3" ShapeID="_x0000_i1032" DrawAspect="Content" ObjectID="_1420452550" r:id="rId23"/>
        </w:object>
      </w:r>
      <w:proofErr w:type="spellStart"/>
      <w:r>
        <w:rPr>
          <w:sz w:val="28"/>
          <w:szCs w:val="28"/>
          <w:lang w:val="en-US"/>
        </w:rPr>
        <w:t>SnO</w:t>
      </w:r>
      <w:proofErr w:type="spellEnd"/>
      <w:r w:rsidRPr="005005B3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H</w:t>
      </w:r>
      <w:r w:rsidRPr="005005B3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</w:rPr>
        <w:t>О</w:t>
      </w:r>
      <w:r w:rsidRPr="005005B3">
        <w:rPr>
          <w:sz w:val="28"/>
          <w:szCs w:val="28"/>
          <w:lang w:val="en-US"/>
        </w:rPr>
        <w:t>.</w:t>
      </w:r>
    </w:p>
    <w:p w:rsidR="001C307E" w:rsidRPr="005005B3" w:rsidRDefault="00CE6A8A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193.2pt;margin-top:5.5pt;width:0;height:25.5pt;z-index:251656192" o:connectortype="straight"/>
        </w:pict>
      </w:r>
      <w:r w:rsidR="001C307E">
        <w:rPr>
          <w:sz w:val="28"/>
          <w:szCs w:val="28"/>
          <w:lang w:val="en-US"/>
        </w:rPr>
        <w:t>Sn</w:t>
      </w:r>
      <w:r w:rsidR="001C307E" w:rsidRPr="005005B3">
        <w:rPr>
          <w:sz w:val="28"/>
          <w:szCs w:val="28"/>
          <w:vertAlign w:val="superscript"/>
          <w:lang w:val="en-US"/>
        </w:rPr>
        <w:t>0</w:t>
      </w:r>
      <w:r w:rsidR="001C307E" w:rsidRPr="005005B3">
        <w:rPr>
          <w:sz w:val="28"/>
          <w:szCs w:val="28"/>
          <w:lang w:val="en-US"/>
        </w:rPr>
        <w:t xml:space="preserve"> </w:t>
      </w:r>
      <w:r w:rsidR="00FA22C6" w:rsidRPr="005005B3">
        <w:rPr>
          <w:sz w:val="28"/>
          <w:szCs w:val="28"/>
          <w:lang w:val="en-US"/>
        </w:rPr>
        <w:t>–</w:t>
      </w:r>
      <w:r w:rsidR="001C307E" w:rsidRPr="005005B3">
        <w:rPr>
          <w:sz w:val="28"/>
          <w:szCs w:val="28"/>
          <w:lang w:val="en-US"/>
        </w:rPr>
        <w:t xml:space="preserve"> 2ē = </w:t>
      </w:r>
      <w:r w:rsidR="001C307E">
        <w:rPr>
          <w:sz w:val="28"/>
          <w:szCs w:val="28"/>
          <w:lang w:val="en-US"/>
        </w:rPr>
        <w:t>Sn</w:t>
      </w:r>
      <w:r w:rsidR="001C307E" w:rsidRPr="005005B3">
        <w:rPr>
          <w:sz w:val="28"/>
          <w:szCs w:val="28"/>
          <w:vertAlign w:val="superscript"/>
          <w:lang w:val="en-US"/>
        </w:rPr>
        <w:t>2+</w:t>
      </w:r>
      <w:r w:rsidR="001C307E" w:rsidRPr="005005B3">
        <w:rPr>
          <w:sz w:val="28"/>
          <w:szCs w:val="28"/>
          <w:lang w:val="en-US"/>
        </w:rPr>
        <w:tab/>
      </w:r>
      <w:r w:rsidR="001C307E" w:rsidRPr="005005B3">
        <w:rPr>
          <w:sz w:val="28"/>
          <w:szCs w:val="28"/>
          <w:lang w:val="en-US"/>
        </w:rPr>
        <w:tab/>
      </w:r>
      <w:r w:rsidR="001C307E" w:rsidRPr="005005B3">
        <w:rPr>
          <w:sz w:val="28"/>
          <w:szCs w:val="28"/>
          <w:lang w:val="en-US"/>
        </w:rPr>
        <w:tab/>
        <w:t>2</w:t>
      </w:r>
    </w:p>
    <w:p w:rsidR="001C307E" w:rsidRPr="005005B3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</w:t>
      </w:r>
      <w:r w:rsidRPr="005005B3">
        <w:rPr>
          <w:sz w:val="28"/>
          <w:szCs w:val="28"/>
          <w:vertAlign w:val="subscript"/>
          <w:lang w:val="en-US"/>
        </w:rPr>
        <w:t>2</w:t>
      </w:r>
      <w:r w:rsidRPr="005005B3">
        <w:rPr>
          <w:sz w:val="28"/>
          <w:szCs w:val="28"/>
          <w:lang w:val="en-US"/>
        </w:rPr>
        <w:t xml:space="preserve"> + 2</w:t>
      </w:r>
      <w:r>
        <w:rPr>
          <w:sz w:val="28"/>
          <w:szCs w:val="28"/>
          <w:lang w:val="en-US"/>
        </w:rPr>
        <w:t>H</w:t>
      </w:r>
      <w:r w:rsidRPr="005005B3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5005B3">
        <w:rPr>
          <w:sz w:val="28"/>
          <w:szCs w:val="28"/>
          <w:lang w:val="en-US"/>
        </w:rPr>
        <w:t xml:space="preserve"> + 4ē = 4</w:t>
      </w:r>
      <w:r>
        <w:rPr>
          <w:sz w:val="28"/>
          <w:szCs w:val="28"/>
          <w:lang w:val="en-US"/>
        </w:rPr>
        <w:t>OH</w:t>
      </w:r>
      <w:r w:rsidRPr="005005B3">
        <w:rPr>
          <w:sz w:val="28"/>
          <w:szCs w:val="28"/>
          <w:vertAlign w:val="superscript"/>
          <w:lang w:val="en-US"/>
        </w:rPr>
        <w:t>-</w:t>
      </w:r>
      <w:r w:rsidRPr="005005B3">
        <w:rPr>
          <w:sz w:val="28"/>
          <w:szCs w:val="28"/>
          <w:lang w:val="en-US"/>
        </w:rPr>
        <w:tab/>
      </w:r>
      <w:r w:rsidRPr="005005B3">
        <w:rPr>
          <w:sz w:val="28"/>
          <w:szCs w:val="28"/>
          <w:lang w:val="en-US"/>
        </w:rPr>
        <w:tab/>
        <w:t>1</w:t>
      </w:r>
    </w:p>
    <w:p w:rsidR="001C307E" w:rsidRPr="005005B3" w:rsidRDefault="001C307E" w:rsidP="00FA22C6">
      <w:pPr>
        <w:pStyle w:val="2"/>
        <w:rPr>
          <w:b w:val="0"/>
          <w:lang w:val="en-US"/>
        </w:rPr>
      </w:pPr>
      <w:bookmarkStart w:id="5" w:name="_Toc319419583"/>
    </w:p>
    <w:p w:rsidR="001C307E" w:rsidRPr="003C54DB" w:rsidRDefault="001C307E" w:rsidP="00FA22C6">
      <w:pPr>
        <w:pStyle w:val="2"/>
      </w:pPr>
      <w:r w:rsidRPr="003C54DB">
        <w:t>2.4 Взаимодействие металлов с кислотами</w:t>
      </w:r>
      <w:bookmarkEnd w:id="5"/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5005B3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Металлы, стоящие в ряду напряжений до водорода, реагируют с </w:t>
      </w:r>
      <w:r w:rsidRPr="00FA22C6">
        <w:rPr>
          <w:i/>
          <w:sz w:val="28"/>
          <w:szCs w:val="28"/>
        </w:rPr>
        <w:t>ра</w:t>
      </w:r>
      <w:r w:rsidRPr="00FA22C6">
        <w:rPr>
          <w:i/>
          <w:sz w:val="28"/>
          <w:szCs w:val="28"/>
        </w:rPr>
        <w:t>з</w:t>
      </w:r>
      <w:r w:rsidRPr="00FA22C6">
        <w:rPr>
          <w:i/>
          <w:sz w:val="28"/>
          <w:szCs w:val="28"/>
        </w:rPr>
        <w:t>бавленными растворами кислот</w:t>
      </w:r>
      <w:r w:rsidRPr="00CD15F7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r w:rsidRPr="003C54D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</w:t>
      </w:r>
      <w:r w:rsidRPr="003C54DB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SO</w:t>
      </w:r>
      <w:r w:rsidRPr="003C54DB">
        <w:rPr>
          <w:sz w:val="28"/>
          <w:szCs w:val="28"/>
          <w:vertAlign w:val="subscript"/>
        </w:rPr>
        <w:t>4</w:t>
      </w:r>
      <w:r w:rsidRPr="003C54D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</w:t>
      </w:r>
      <w:r w:rsidRPr="003C54DB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PO</w:t>
      </w:r>
      <w:r w:rsidRPr="003C54DB">
        <w:rPr>
          <w:sz w:val="28"/>
          <w:szCs w:val="28"/>
          <w:vertAlign w:val="subscript"/>
        </w:rPr>
        <w:t>4</w:t>
      </w:r>
      <w:r w:rsidRPr="003C54D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CH</w:t>
      </w:r>
      <w:r w:rsidRPr="003C54DB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COOH</w:t>
      </w:r>
      <w:r w:rsidRPr="00CD15F7">
        <w:rPr>
          <w:sz w:val="28"/>
          <w:szCs w:val="28"/>
        </w:rPr>
        <w:t>) и вытесн</w:t>
      </w:r>
      <w:r w:rsidRPr="00CD15F7">
        <w:rPr>
          <w:sz w:val="28"/>
          <w:szCs w:val="28"/>
        </w:rPr>
        <w:t>я</w:t>
      </w:r>
      <w:r w:rsidRPr="00CD15F7">
        <w:rPr>
          <w:sz w:val="28"/>
          <w:szCs w:val="28"/>
        </w:rPr>
        <w:t>ют водород:</w:t>
      </w:r>
    </w:p>
    <w:p w:rsidR="00FA22C6" w:rsidRPr="005005B3" w:rsidRDefault="00FA22C6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5005B3" w:rsidRDefault="001C307E" w:rsidP="00FA22C6">
      <w:pPr>
        <w:pStyle w:val="a0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Me</w:t>
      </w:r>
      <w:r w:rsidRPr="00622310">
        <w:rPr>
          <w:sz w:val="28"/>
          <w:szCs w:val="28"/>
          <w:vertAlign w:val="superscript"/>
        </w:rPr>
        <w:t>0</w:t>
      </w:r>
      <w:r w:rsidRPr="00622310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 w:rsidRPr="00622310">
        <w:rPr>
          <w:sz w:val="28"/>
          <w:szCs w:val="28"/>
          <w:vertAlign w:val="superscript"/>
        </w:rPr>
        <w:t>+</w:t>
      </w:r>
      <w:r w:rsidRPr="00622310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Me</w:t>
      </w:r>
      <w:r w:rsidRPr="00622310">
        <w:rPr>
          <w:sz w:val="28"/>
          <w:szCs w:val="28"/>
          <w:vertAlign w:val="superscript"/>
        </w:rPr>
        <w:t>2+</w:t>
      </w:r>
      <w:r w:rsidRPr="00622310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622310">
        <w:rPr>
          <w:sz w:val="28"/>
          <w:szCs w:val="28"/>
          <w:vertAlign w:val="subscript"/>
        </w:rPr>
        <w:t>2</w:t>
      </w:r>
      <w:r w:rsidRPr="00622310">
        <w:rPr>
          <w:sz w:val="28"/>
          <w:szCs w:val="28"/>
          <w:vertAlign w:val="superscript"/>
        </w:rPr>
        <w:t>0</w:t>
      </w:r>
      <w:r w:rsidRPr="00622310">
        <w:rPr>
          <w:sz w:val="28"/>
          <w:szCs w:val="28"/>
        </w:rPr>
        <w:t>↑</w:t>
      </w:r>
    </w:p>
    <w:p w:rsidR="00FA22C6" w:rsidRPr="005005B3" w:rsidRDefault="00FA22C6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6F409A" w:rsidRPr="006F409A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Более сильными окислительными свойствами по сравнению с ионами водорода обладают азотная и ко</w:t>
      </w:r>
      <w:r w:rsidR="006F409A">
        <w:rPr>
          <w:sz w:val="28"/>
          <w:szCs w:val="28"/>
        </w:rPr>
        <w:t>нцентрированная серная кислота.</w:t>
      </w:r>
    </w:p>
    <w:p w:rsidR="001C307E" w:rsidRPr="00CD15F7" w:rsidRDefault="00CE6A8A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55" style="position:absolute;left:0;text-align:left;margin-left:-2.55pt;margin-top:31.65pt;width:470.25pt;height:189pt;z-index:251657216" coordorigin="1650,4755" coordsize="9405,3780">
            <v:rect id="_x0000_s1056" style="position:absolute;left:5250;top:4755;width:1740;height:540">
              <v:textbox>
                <w:txbxContent>
                  <w:p w:rsidR="001C307E" w:rsidRPr="00616155" w:rsidRDefault="001C307E" w:rsidP="001C307E">
                    <w:pPr>
                      <w:jc w:val="center"/>
                      <w:rPr>
                        <w:rFonts w:ascii="Times New Roman" w:hAnsi="Times New Roman"/>
                        <w:sz w:val="32"/>
                        <w:szCs w:val="32"/>
                        <w:lang w:val="en-US"/>
                      </w:rPr>
                    </w:pPr>
                    <w:r w:rsidRPr="00616155">
                      <w:rPr>
                        <w:rFonts w:ascii="Times New Roman" w:hAnsi="Times New Roman"/>
                        <w:sz w:val="32"/>
                        <w:szCs w:val="32"/>
                        <w:lang w:val="en-US"/>
                      </w:rPr>
                      <w:t>HNO</w:t>
                    </w:r>
                    <w:r w:rsidRPr="00616155">
                      <w:rPr>
                        <w:rFonts w:ascii="Times New Roman" w:hAnsi="Times New Roman"/>
                        <w:sz w:val="32"/>
                        <w:szCs w:val="32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57" style="position:absolute;left:1650;top:5655;width:1620;height:2070">
              <v:textbox>
                <w:txbxContent>
                  <w:p w:rsidR="001C307E" w:rsidRPr="00616155" w:rsidRDefault="001C307E" w:rsidP="001C307E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proofErr w:type="spellStart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Концентри-рованнная</w:t>
                    </w:r>
                    <w:proofErr w:type="spellEnd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не действует на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Fe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Cr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Al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Au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Pt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Ir</w:t>
                    </w:r>
                    <w:proofErr w:type="spellEnd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Ta</w:t>
                    </w:r>
                  </w:p>
                </w:txbxContent>
              </v:textbox>
            </v:rect>
            <v:rect id="_x0000_s1058" style="position:absolute;left:3555;top:5655;width:1605;height:2070">
              <v:textbox>
                <w:txbxContent>
                  <w:p w:rsidR="001C307E" w:rsidRPr="00616155" w:rsidRDefault="001C307E" w:rsidP="006F409A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proofErr w:type="spellStart"/>
                    <w:proofErr w:type="gramStart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Концентри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рованная</w:t>
                    </w:r>
                    <w:proofErr w:type="spellEnd"/>
                    <w:proofErr w:type="gramEnd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с другими тяжелыми металлами</w:t>
                    </w:r>
                  </w:p>
                </w:txbxContent>
              </v:textbox>
            </v:rect>
            <v:rect id="_x0000_s1059" style="position:absolute;left:5490;top:5655;width:1770;height:2070">
              <v:textbox>
                <w:txbxContent>
                  <w:p w:rsidR="001C307E" w:rsidRPr="00616155" w:rsidRDefault="001C307E" w:rsidP="006F409A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proofErr w:type="spellStart"/>
                    <w:proofErr w:type="gramStart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Концентри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рованная</w:t>
                    </w:r>
                    <w:proofErr w:type="spellEnd"/>
                    <w:proofErr w:type="gramEnd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с</w:t>
                    </w:r>
                    <w:r w:rsidR="006F409A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щелочными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металлами</w:t>
                    </w:r>
                  </w:p>
                </w:txbxContent>
              </v:textbox>
            </v:rect>
            <v:rect id="_x0000_s1060" style="position:absolute;left:7605;top:5655;width:1665;height:2070">
              <v:textbox>
                <w:txbxContent>
                  <w:p w:rsidR="001C307E" w:rsidRPr="00616155" w:rsidRDefault="001C307E" w:rsidP="006F409A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proofErr w:type="spellStart"/>
                    <w:proofErr w:type="gramStart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Разбавлен-ная</w:t>
                    </w:r>
                    <w:proofErr w:type="spellEnd"/>
                    <w:proofErr w:type="gramEnd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со </w:t>
                    </w:r>
                    <w:proofErr w:type="spellStart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щ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е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лочнозе-мельными</w:t>
                    </w:r>
                    <w:proofErr w:type="spellEnd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металлами, а также с </w:t>
                    </w:r>
                    <w:proofErr w:type="spellStart"/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Sn</w:t>
                    </w:r>
                    <w:proofErr w:type="spellEnd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Fe</w:t>
                    </w:r>
                  </w:p>
                </w:txbxContent>
              </v:textbox>
            </v:rect>
            <v:rect id="_x0000_s1061" style="position:absolute;left:9510;top:5655;width:1545;height:2070">
              <v:textbox>
                <w:txbxContent>
                  <w:p w:rsidR="001C307E" w:rsidRPr="00616155" w:rsidRDefault="001C307E" w:rsidP="006F409A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proofErr w:type="spellStart"/>
                    <w:proofErr w:type="gramStart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Разбавлен-ная</w:t>
                    </w:r>
                    <w:proofErr w:type="spellEnd"/>
                    <w:proofErr w:type="gramEnd"/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с тяж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е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лыми м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>е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таллами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Cu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Hg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Ag</w:t>
                    </w:r>
                  </w:p>
                </w:txbxContent>
              </v:textbox>
            </v:rect>
            <v:rect id="_x0000_s1062" style="position:absolute;left:3765;top:8085;width:1230;height:450">
              <v:textbox>
                <w:txbxContent>
                  <w:p w:rsidR="001C307E" w:rsidRPr="00616155" w:rsidRDefault="001C307E" w:rsidP="001C307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  <w:lang w:val="en-US"/>
                      </w:rPr>
                    </w:pP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NO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63" style="position:absolute;left:5730;top:8085;width:1335;height:450">
              <v:textbox>
                <w:txbxContent>
                  <w:p w:rsidR="001C307E" w:rsidRPr="00616155" w:rsidRDefault="001C307E" w:rsidP="001C307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N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 w:rsidRPr="00616155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O</w:t>
                    </w:r>
                  </w:p>
                </w:txbxContent>
              </v:textbox>
            </v:rect>
            <v:rect id="_x0000_s1064" style="position:absolute;left:7260;top:8085;width:2520;height:450">
              <v:textbox>
                <w:txbxContent>
                  <w:p w:rsidR="001C307E" w:rsidRPr="000C7FE7" w:rsidRDefault="001C307E" w:rsidP="001C307E">
                    <w:pPr>
                      <w:rPr>
                        <w:rFonts w:ascii="Times New Roman" w:hAnsi="Times New Roman"/>
                        <w:lang w:val="en-US"/>
                      </w:rPr>
                    </w:pPr>
                    <w:r w:rsidRPr="000C7FE7">
                      <w:rPr>
                        <w:rFonts w:ascii="Times New Roman" w:hAnsi="Times New Roman"/>
                        <w:lang w:val="en-US"/>
                      </w:rPr>
                      <w:t>N</w:t>
                    </w:r>
                    <w:r w:rsidRPr="000C7FE7">
                      <w:rPr>
                        <w:rFonts w:ascii="Times New Roman" w:hAnsi="Times New Roman"/>
                        <w:vertAlign w:val="subscript"/>
                        <w:lang w:val="en-US"/>
                      </w:rPr>
                      <w:t>2</w:t>
                    </w:r>
                    <w:r w:rsidRPr="000C7FE7">
                      <w:rPr>
                        <w:rFonts w:ascii="Times New Roman" w:hAnsi="Times New Roman"/>
                        <w:lang w:val="en-US"/>
                      </w:rPr>
                      <w:t xml:space="preserve">O </w:t>
                    </w:r>
                    <w:r w:rsidRPr="000C7FE7">
                      <w:rPr>
                        <w:rFonts w:ascii="Times New Roman" w:hAnsi="Times New Roman"/>
                      </w:rPr>
                      <w:t xml:space="preserve">или </w:t>
                    </w:r>
                    <w:r w:rsidRPr="000C7FE7">
                      <w:rPr>
                        <w:rFonts w:ascii="Times New Roman" w:hAnsi="Times New Roman"/>
                        <w:lang w:val="en-US"/>
                      </w:rPr>
                      <w:t>NH</w:t>
                    </w:r>
                    <w:r w:rsidRPr="000C7FE7">
                      <w:rPr>
                        <w:rFonts w:ascii="Times New Roman" w:hAnsi="Times New Roman"/>
                        <w:vertAlign w:val="subscript"/>
                        <w:lang w:val="en-US"/>
                      </w:rPr>
                      <w:t>3</w:t>
                    </w:r>
                    <w:r w:rsidRPr="000C7FE7">
                      <w:rPr>
                        <w:rFonts w:ascii="Times New Roman" w:hAnsi="Times New Roman"/>
                        <w:lang w:val="en-US"/>
                      </w:rPr>
                      <w:t xml:space="preserve"> (NH</w:t>
                    </w:r>
                    <w:r w:rsidRPr="000C7FE7">
                      <w:rPr>
                        <w:rFonts w:ascii="Times New Roman" w:hAnsi="Times New Roman"/>
                        <w:vertAlign w:val="subscript"/>
                        <w:lang w:val="en-US"/>
                      </w:rPr>
                      <w:t>4</w:t>
                    </w:r>
                    <w:r w:rsidRPr="000C7FE7">
                      <w:rPr>
                        <w:rFonts w:ascii="Times New Roman" w:hAnsi="Times New Roman"/>
                        <w:lang w:val="en-US"/>
                      </w:rPr>
                      <w:t>NO</w:t>
                    </w:r>
                    <w:r w:rsidRPr="000C7FE7">
                      <w:rPr>
                        <w:rFonts w:ascii="Times New Roman" w:hAnsi="Times New Roman"/>
                        <w:vertAlign w:val="subscript"/>
                        <w:lang w:val="en-US"/>
                      </w:rPr>
                      <w:t>3</w:t>
                    </w:r>
                    <w:r w:rsidRPr="000C7FE7">
                      <w:rPr>
                        <w:rFonts w:ascii="Times New Roman" w:hAnsi="Times New Roman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65" style="position:absolute;left:9900;top:8085;width:1155;height:450">
              <v:textbox>
                <w:txbxContent>
                  <w:p w:rsidR="001C307E" w:rsidRPr="000C7FE7" w:rsidRDefault="001C307E" w:rsidP="001C307E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w:pPr>
                    <w:r w:rsidRPr="000C7FE7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NO</w:t>
                    </w:r>
                  </w:p>
                </w:txbxContent>
              </v:textbox>
            </v:rect>
            <v:shape id="_x0000_s1066" type="#_x0000_t32" style="position:absolute;left:6300;top:5295;width:0;height:360" o:connectortype="straight">
              <v:stroke endarrow="block"/>
            </v:shape>
            <v:shape id="_x0000_s1067" type="#_x0000_t32" style="position:absolute;left:2460;top:5040;width:2790;height:0;flip:x" o:connectortype="straight"/>
            <v:shape id="_x0000_s1068" type="#_x0000_t32" style="position:absolute;left:6990;top:5040;width:3105;height:0" o:connectortype="straight"/>
            <v:shape id="_x0000_s1069" type="#_x0000_t32" style="position:absolute;left:2460;top:5040;width:0;height:615" o:connectortype="straight">
              <v:stroke endarrow="block"/>
            </v:shape>
            <v:shape id="_x0000_s1070" type="#_x0000_t32" style="position:absolute;left:4365;top:5040;width:0;height:615" o:connectortype="straight">
              <v:stroke endarrow="block"/>
            </v:shape>
            <v:shape id="_x0000_s1071" type="#_x0000_t32" style="position:absolute;left:10095;top:5040;width:0;height:615" o:connectortype="straight">
              <v:stroke endarrow="block"/>
            </v:shape>
            <v:shape id="_x0000_s1072" type="#_x0000_t32" style="position:absolute;left:8325;top:5040;width:0;height:615" o:connectortype="straight">
              <v:stroke endarrow="block"/>
            </v:shape>
            <v:shape id="_x0000_s1073" type="#_x0000_t32" style="position:absolute;left:4365;top:7725;width:0;height:360" o:connectortype="straight">
              <v:stroke endarrow="block"/>
            </v:shape>
            <v:shape id="_x0000_s1074" type="#_x0000_t32" style="position:absolute;left:6375;top:7725;width:0;height:360" o:connectortype="straight">
              <v:stroke endarrow="block"/>
            </v:shape>
            <v:shape id="_x0000_s1075" type="#_x0000_t32" style="position:absolute;left:8325;top:7725;width:0;height:360" o:connectortype="straight">
              <v:stroke endarrow="block"/>
            </v:shape>
            <v:shape id="_x0000_s1076" type="#_x0000_t32" style="position:absolute;left:10320;top:7725;width:0;height:360" o:connectortype="straight">
              <v:stroke endarrow="block"/>
            </v:shape>
          </v:group>
        </w:pict>
      </w:r>
      <w:r w:rsidR="001C307E" w:rsidRPr="00CD15F7">
        <w:rPr>
          <w:sz w:val="28"/>
          <w:szCs w:val="28"/>
        </w:rPr>
        <w:t>Восстановление азотной кислоты различной концентраци</w:t>
      </w:r>
      <w:r w:rsidR="001C307E">
        <w:rPr>
          <w:sz w:val="28"/>
          <w:szCs w:val="28"/>
        </w:rPr>
        <w:t>и</w:t>
      </w:r>
      <w:r w:rsidR="001C307E" w:rsidRPr="00CD15F7">
        <w:rPr>
          <w:sz w:val="28"/>
          <w:szCs w:val="28"/>
        </w:rPr>
        <w:t xml:space="preserve"> при взаим</w:t>
      </w:r>
      <w:r w:rsidR="001C307E" w:rsidRPr="00CD15F7">
        <w:rPr>
          <w:sz w:val="28"/>
          <w:szCs w:val="28"/>
        </w:rPr>
        <w:t>о</w:t>
      </w:r>
      <w:r w:rsidR="001C307E" w:rsidRPr="00CD15F7">
        <w:rPr>
          <w:sz w:val="28"/>
          <w:szCs w:val="28"/>
        </w:rPr>
        <w:t>действии с металлами разной активности иллюстрирует следующая схема: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lastRenderedPageBreak/>
        <w:t>В качестве примера рассмотрим, как будет реагировать концентрир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ванная азотная кислота с серебром. Согласно схеме кисл</w:t>
      </w:r>
      <w:r>
        <w:rPr>
          <w:sz w:val="28"/>
          <w:szCs w:val="28"/>
        </w:rPr>
        <w:t>ота должна восст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навливаться до</w:t>
      </w:r>
      <w:r w:rsidRPr="001C307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2</w:t>
      </w:r>
      <w:r w:rsidRPr="00CD15F7">
        <w:rPr>
          <w:sz w:val="28"/>
          <w:szCs w:val="28"/>
        </w:rPr>
        <w:t>:</w:t>
      </w:r>
    </w:p>
    <w:p w:rsidR="006F409A" w:rsidRDefault="006F409A" w:rsidP="006F409A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180D99" w:rsidRDefault="001C307E" w:rsidP="006F409A">
      <w:pPr>
        <w:pStyle w:val="a0"/>
        <w:spacing w:before="0" w:beforeAutospacing="0" w:after="0"/>
        <w:jc w:val="center"/>
        <w:rPr>
          <w:sz w:val="28"/>
          <w:szCs w:val="28"/>
        </w:rPr>
      </w:pPr>
      <w:r w:rsidRPr="00960F66">
        <w:rPr>
          <w:position w:val="-14"/>
          <w:sz w:val="28"/>
          <w:szCs w:val="28"/>
          <w:lang w:val="en-US"/>
        </w:rPr>
        <w:object w:dxaOrig="5020" w:dyaOrig="540">
          <v:shape id="_x0000_i1033" type="#_x0000_t75" style="width:251.25pt;height:27pt" o:ole="">
            <v:imagedata r:id="rId24" o:title=""/>
          </v:shape>
          <o:OLEObject Type="Embed" ProgID="Equation.3" ShapeID="_x0000_i1033" DrawAspect="Content" ObjectID="_1420452551" r:id="rId25"/>
        </w:object>
      </w:r>
      <w:r w:rsidRPr="00180D99">
        <w:rPr>
          <w:sz w:val="28"/>
          <w:szCs w:val="28"/>
        </w:rPr>
        <w:t>.</w:t>
      </w:r>
    </w:p>
    <w:p w:rsidR="001C307E" w:rsidRPr="009550E4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180D99" w:rsidRDefault="00CE6A8A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7" type="#_x0000_t32" style="position:absolute;left:0;text-align:left;margin-left:331.2pt;margin-top:.85pt;width:0;height:27.75pt;z-index:251658240" o:connectortype="straight"/>
        </w:pict>
      </w:r>
      <w:r w:rsidR="001C307E" w:rsidRPr="00CD15F7">
        <w:rPr>
          <w:sz w:val="28"/>
          <w:szCs w:val="28"/>
        </w:rPr>
        <w:t>Восстановитель</w:t>
      </w:r>
      <w:r w:rsidR="001C307E" w:rsidRPr="00180D99">
        <w:rPr>
          <w:sz w:val="28"/>
          <w:szCs w:val="28"/>
        </w:rPr>
        <w:t xml:space="preserve"> </w:t>
      </w:r>
      <w:r w:rsidR="001C307E" w:rsidRPr="00180D99">
        <w:rPr>
          <w:sz w:val="28"/>
          <w:szCs w:val="28"/>
        </w:rPr>
        <w:tab/>
      </w:r>
      <w:r w:rsidR="001C307E">
        <w:rPr>
          <w:sz w:val="28"/>
          <w:szCs w:val="28"/>
          <w:lang w:val="en-US"/>
        </w:rPr>
        <w:t>Ag</w:t>
      </w:r>
      <w:r w:rsidR="001C307E" w:rsidRPr="00180D99">
        <w:rPr>
          <w:sz w:val="28"/>
          <w:szCs w:val="28"/>
          <w:vertAlign w:val="superscript"/>
        </w:rPr>
        <w:t>0</w:t>
      </w:r>
      <w:r w:rsidR="001C307E" w:rsidRPr="00180D99">
        <w:rPr>
          <w:sz w:val="28"/>
          <w:szCs w:val="28"/>
        </w:rPr>
        <w:t xml:space="preserve"> </w:t>
      </w:r>
      <w:r w:rsidR="006F409A">
        <w:rPr>
          <w:sz w:val="28"/>
          <w:szCs w:val="28"/>
        </w:rPr>
        <w:t xml:space="preserve">– </w:t>
      </w:r>
      <w:r w:rsidR="001C307E" w:rsidRPr="00180D99">
        <w:rPr>
          <w:sz w:val="28"/>
          <w:szCs w:val="28"/>
        </w:rPr>
        <w:t xml:space="preserve">1ē = </w:t>
      </w:r>
      <w:r w:rsidR="001C307E">
        <w:rPr>
          <w:sz w:val="28"/>
          <w:szCs w:val="28"/>
          <w:lang w:val="en-US"/>
        </w:rPr>
        <w:t>Ag</w:t>
      </w:r>
      <w:r w:rsidR="001C307E" w:rsidRPr="00180D99">
        <w:rPr>
          <w:sz w:val="28"/>
          <w:szCs w:val="28"/>
          <w:vertAlign w:val="superscript"/>
        </w:rPr>
        <w:t>+1</w:t>
      </w:r>
      <w:r w:rsidR="001C307E">
        <w:rPr>
          <w:sz w:val="28"/>
          <w:szCs w:val="28"/>
        </w:rPr>
        <w:tab/>
      </w:r>
      <w:r w:rsidR="001C307E">
        <w:rPr>
          <w:sz w:val="28"/>
          <w:szCs w:val="28"/>
        </w:rPr>
        <w:tab/>
      </w:r>
      <w:r w:rsidR="001C307E">
        <w:rPr>
          <w:sz w:val="28"/>
          <w:szCs w:val="28"/>
        </w:rPr>
        <w:tab/>
        <w:t xml:space="preserve">     1        окисление</w:t>
      </w:r>
    </w:p>
    <w:p w:rsidR="001C307E" w:rsidRPr="00180D99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 w:rsidRPr="00CD15F7">
        <w:rPr>
          <w:sz w:val="28"/>
          <w:szCs w:val="28"/>
        </w:rPr>
        <w:t>Окислитель</w:t>
      </w:r>
      <w:r w:rsidRPr="00180D99">
        <w:rPr>
          <w:sz w:val="28"/>
          <w:szCs w:val="28"/>
        </w:rPr>
        <w:tab/>
      </w:r>
      <w:r>
        <w:rPr>
          <w:sz w:val="28"/>
          <w:szCs w:val="28"/>
          <w:lang w:val="en-US"/>
        </w:rPr>
        <w:t>NO</w:t>
      </w:r>
      <w:r w:rsidRPr="00180D99">
        <w:rPr>
          <w:sz w:val="28"/>
          <w:szCs w:val="28"/>
          <w:vertAlign w:val="subscript"/>
        </w:rPr>
        <w:t>3</w:t>
      </w:r>
      <w:r w:rsidRPr="00180D99">
        <w:rPr>
          <w:sz w:val="28"/>
          <w:szCs w:val="28"/>
          <w:vertAlign w:val="superscript"/>
        </w:rPr>
        <w:t>-</w:t>
      </w:r>
      <w:r w:rsidRPr="00180D99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 w:rsidRPr="00180D99">
        <w:rPr>
          <w:sz w:val="28"/>
          <w:szCs w:val="28"/>
          <w:vertAlign w:val="superscript"/>
        </w:rPr>
        <w:t>+</w:t>
      </w:r>
      <w:r w:rsidRPr="00180D99">
        <w:rPr>
          <w:sz w:val="28"/>
          <w:szCs w:val="28"/>
        </w:rPr>
        <w:t xml:space="preserve"> + 1ē = </w:t>
      </w:r>
      <w:r>
        <w:rPr>
          <w:sz w:val="28"/>
          <w:szCs w:val="28"/>
          <w:lang w:val="en-US"/>
        </w:rPr>
        <w:t>NO</w:t>
      </w:r>
      <w:r w:rsidRPr="00180D99">
        <w:rPr>
          <w:sz w:val="28"/>
          <w:szCs w:val="28"/>
          <w:vertAlign w:val="subscript"/>
        </w:rPr>
        <w:t>2</w:t>
      </w:r>
      <w:r w:rsidRPr="00180D99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180D99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ab/>
        <w:t xml:space="preserve">     1        восстановление</w:t>
      </w:r>
    </w:p>
    <w:p w:rsidR="001C307E" w:rsidRPr="00180D99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Следует иметь </w:t>
      </w:r>
      <w:proofErr w:type="gramStart"/>
      <w:r w:rsidRPr="00CD15F7">
        <w:rPr>
          <w:sz w:val="28"/>
          <w:szCs w:val="28"/>
        </w:rPr>
        <w:t>ввиду</w:t>
      </w:r>
      <w:proofErr w:type="gramEnd"/>
      <w:r w:rsidRPr="00CD15F7">
        <w:rPr>
          <w:sz w:val="28"/>
          <w:szCs w:val="28"/>
        </w:rPr>
        <w:t xml:space="preserve">, что </w:t>
      </w:r>
      <w:proofErr w:type="spellStart"/>
      <w:r w:rsidRPr="00CD15F7">
        <w:rPr>
          <w:sz w:val="28"/>
          <w:szCs w:val="28"/>
          <w:lang w:val="en-US"/>
        </w:rPr>
        <w:t>Sn</w:t>
      </w:r>
      <w:proofErr w:type="spellEnd"/>
      <w:r w:rsidRPr="00CD15F7">
        <w:rPr>
          <w:sz w:val="28"/>
          <w:szCs w:val="28"/>
        </w:rPr>
        <w:t xml:space="preserve"> концентрированной азотной кислотой окисляется в оловянную кислоту </w:t>
      </w:r>
      <w:r w:rsidRPr="00CD15F7">
        <w:rPr>
          <w:sz w:val="28"/>
          <w:szCs w:val="28"/>
          <w:lang w:val="en-US"/>
        </w:rPr>
        <w:t>H</w:t>
      </w:r>
      <w:r w:rsidRPr="00180D99">
        <w:rPr>
          <w:sz w:val="28"/>
          <w:szCs w:val="28"/>
          <w:vertAlign w:val="subscript"/>
        </w:rPr>
        <w:t>2</w:t>
      </w:r>
      <w:proofErr w:type="spellStart"/>
      <w:r w:rsidRPr="00CD15F7">
        <w:rPr>
          <w:sz w:val="28"/>
          <w:szCs w:val="28"/>
          <w:lang w:val="en-US"/>
        </w:rPr>
        <w:t>SnO</w:t>
      </w:r>
      <w:proofErr w:type="spellEnd"/>
      <w:r w:rsidRPr="00180D99">
        <w:rPr>
          <w:sz w:val="28"/>
          <w:szCs w:val="28"/>
          <w:vertAlign w:val="subscript"/>
        </w:rPr>
        <w:t>3</w:t>
      </w:r>
      <w:r w:rsidRPr="00CD15F7">
        <w:rPr>
          <w:sz w:val="28"/>
          <w:szCs w:val="28"/>
        </w:rPr>
        <w:t>.</w:t>
      </w:r>
    </w:p>
    <w:p w:rsid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Окислительн</w:t>
      </w:r>
      <w:r w:rsidR="006F409A">
        <w:rPr>
          <w:sz w:val="28"/>
          <w:szCs w:val="28"/>
        </w:rPr>
        <w:t>ую</w:t>
      </w:r>
      <w:r w:rsidRPr="00CD15F7">
        <w:rPr>
          <w:sz w:val="28"/>
          <w:szCs w:val="28"/>
        </w:rPr>
        <w:t xml:space="preserve"> способность концентрированной азотной кислоты можно усилить, добавив к ней концентрированную соляную кислоту («ца</w:t>
      </w:r>
      <w:r w:rsidRPr="00CD15F7">
        <w:rPr>
          <w:sz w:val="28"/>
          <w:szCs w:val="28"/>
        </w:rPr>
        <w:t>р</w:t>
      </w:r>
      <w:r w:rsidRPr="00CD15F7">
        <w:rPr>
          <w:sz w:val="28"/>
          <w:szCs w:val="28"/>
        </w:rPr>
        <w:t xml:space="preserve">ская водка») или </w:t>
      </w:r>
      <w:r w:rsidRPr="00CD15F7">
        <w:rPr>
          <w:sz w:val="28"/>
          <w:szCs w:val="28"/>
          <w:lang w:val="en-US"/>
        </w:rPr>
        <w:t>HF</w:t>
      </w:r>
      <w:r w:rsidRPr="00CD15F7">
        <w:rPr>
          <w:sz w:val="28"/>
          <w:szCs w:val="28"/>
        </w:rPr>
        <w:t>. Эти смеси растворяют самые пассивные металлы (</w:t>
      </w:r>
      <w:r w:rsidRPr="00CD15F7">
        <w:rPr>
          <w:sz w:val="28"/>
          <w:szCs w:val="28"/>
          <w:lang w:val="en-US"/>
        </w:rPr>
        <w:t>Au</w:t>
      </w:r>
      <w:r w:rsidRPr="00CD15F7">
        <w:rPr>
          <w:sz w:val="28"/>
          <w:szCs w:val="28"/>
        </w:rPr>
        <w:t xml:space="preserve">, </w:t>
      </w:r>
      <w:r w:rsidRPr="00CD15F7">
        <w:rPr>
          <w:sz w:val="28"/>
          <w:szCs w:val="28"/>
          <w:lang w:val="en-US"/>
        </w:rPr>
        <w:t>Pt</w:t>
      </w:r>
      <w:r w:rsidRPr="00CD15F7">
        <w:rPr>
          <w:sz w:val="28"/>
          <w:szCs w:val="28"/>
        </w:rPr>
        <w:t>).</w:t>
      </w:r>
    </w:p>
    <w:p w:rsidR="006F409A" w:rsidRDefault="006F409A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Окислительные свойства «Царской водки» - смесь 1 объема конце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трированной азотной кислоты с 3 объемами концентрированной соляной к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слоты – связаны с наличием в ней промежуточного соединения </w:t>
      </w:r>
      <w:proofErr w:type="spellStart"/>
      <w:r>
        <w:rPr>
          <w:sz w:val="28"/>
          <w:szCs w:val="28"/>
        </w:rPr>
        <w:t>нитрозил</w:t>
      </w:r>
      <w:proofErr w:type="spellEnd"/>
      <w:r>
        <w:rPr>
          <w:sz w:val="28"/>
          <w:szCs w:val="28"/>
        </w:rPr>
        <w:t xml:space="preserve"> хлорида </w:t>
      </w:r>
      <w:proofErr w:type="spellStart"/>
      <w:r>
        <w:rPr>
          <w:sz w:val="28"/>
          <w:szCs w:val="28"/>
          <w:lang w:val="en-US"/>
        </w:rPr>
        <w:t>NOCl</w:t>
      </w:r>
      <w:proofErr w:type="spellEnd"/>
      <w:r>
        <w:rPr>
          <w:sz w:val="28"/>
          <w:szCs w:val="28"/>
        </w:rPr>
        <w:t>, образующегося при окислении концентрированной соляной кислоты азотной кислотой:</w:t>
      </w:r>
    </w:p>
    <w:p w:rsidR="006F409A" w:rsidRDefault="006F409A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6F409A" w:rsidRPr="005005B3" w:rsidRDefault="006F409A" w:rsidP="006F409A">
      <w:pPr>
        <w:pStyle w:val="a0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HNO</w:t>
      </w:r>
      <w:r w:rsidRPr="005005B3">
        <w:rPr>
          <w:sz w:val="28"/>
          <w:szCs w:val="28"/>
          <w:vertAlign w:val="subscript"/>
        </w:rPr>
        <w:t>3</w:t>
      </w:r>
      <w:r w:rsidRPr="005005B3">
        <w:rPr>
          <w:sz w:val="28"/>
          <w:szCs w:val="28"/>
        </w:rPr>
        <w:t xml:space="preserve"> + 3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r w:rsidRPr="005005B3">
        <w:rPr>
          <w:sz w:val="28"/>
          <w:szCs w:val="28"/>
        </w:rPr>
        <w:t xml:space="preserve"> → </w:t>
      </w:r>
      <w:proofErr w:type="spellStart"/>
      <w:r>
        <w:rPr>
          <w:sz w:val="28"/>
          <w:szCs w:val="28"/>
          <w:lang w:val="en-US"/>
        </w:rPr>
        <w:t>NOCl</w:t>
      </w:r>
      <w:proofErr w:type="spellEnd"/>
      <w:r w:rsidRPr="005005B3"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  <w:lang w:val="en-US"/>
        </w:rPr>
        <w:t>Cl</w:t>
      </w:r>
      <w:proofErr w:type="spellEnd"/>
      <w:r w:rsidRPr="005005B3">
        <w:rPr>
          <w:sz w:val="28"/>
          <w:szCs w:val="28"/>
          <w:vertAlign w:val="subscript"/>
        </w:rPr>
        <w:t>2</w:t>
      </w:r>
      <w:r w:rsidRPr="005005B3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 w:rsidRPr="005005B3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</w:p>
    <w:p w:rsidR="006F409A" w:rsidRPr="005005B3" w:rsidRDefault="006F409A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6F409A" w:rsidRDefault="006F409A" w:rsidP="006F409A">
      <w:pPr>
        <w:pStyle w:val="a0"/>
        <w:spacing w:before="0" w:beforeAutospacing="0" w:after="0"/>
        <w:jc w:val="both"/>
        <w:rPr>
          <w:sz w:val="28"/>
          <w:szCs w:val="28"/>
        </w:rPr>
      </w:pPr>
      <w:r w:rsidRPr="005005B3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Нитрозилхлорид</w:t>
      </w:r>
      <w:proofErr w:type="spellEnd"/>
      <w:r>
        <w:rPr>
          <w:sz w:val="28"/>
          <w:szCs w:val="28"/>
        </w:rPr>
        <w:t xml:space="preserve"> легко </w:t>
      </w:r>
      <w:proofErr w:type="spellStart"/>
      <w:r>
        <w:rPr>
          <w:sz w:val="28"/>
          <w:szCs w:val="28"/>
        </w:rPr>
        <w:t>расподается</w:t>
      </w:r>
      <w:proofErr w:type="spellEnd"/>
      <w:r>
        <w:rPr>
          <w:sz w:val="28"/>
          <w:szCs w:val="28"/>
        </w:rPr>
        <w:t xml:space="preserve"> с образованием атомарного хлора, который является очень сильным окислителем:</w:t>
      </w:r>
    </w:p>
    <w:p w:rsidR="006F409A" w:rsidRDefault="006F409A" w:rsidP="006F409A">
      <w:pPr>
        <w:pStyle w:val="a0"/>
        <w:spacing w:before="0" w:beforeAutospacing="0" w:after="0"/>
        <w:jc w:val="both"/>
        <w:rPr>
          <w:sz w:val="28"/>
          <w:szCs w:val="28"/>
        </w:rPr>
      </w:pPr>
    </w:p>
    <w:p w:rsidR="006F409A" w:rsidRPr="005005B3" w:rsidRDefault="006F409A" w:rsidP="006F409A">
      <w:pPr>
        <w:pStyle w:val="a0"/>
        <w:spacing w:before="0" w:beforeAutospacing="0" w:after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NOCl</w:t>
      </w:r>
      <w:proofErr w:type="spellEnd"/>
      <w:r w:rsidRPr="005005B3">
        <w:rPr>
          <w:sz w:val="28"/>
          <w:szCs w:val="28"/>
        </w:rPr>
        <w:t xml:space="preserve"> → </w:t>
      </w:r>
      <w:r>
        <w:rPr>
          <w:sz w:val="28"/>
          <w:szCs w:val="28"/>
          <w:lang w:val="en-US"/>
        </w:rPr>
        <w:t>NO</w:t>
      </w:r>
      <w:r w:rsidRPr="005005B3"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  <w:lang w:val="en-US"/>
        </w:rPr>
        <w:t>Cl</w:t>
      </w:r>
      <w:proofErr w:type="spellEnd"/>
      <w:r w:rsidRPr="005005B3">
        <w:rPr>
          <w:sz w:val="28"/>
          <w:szCs w:val="28"/>
        </w:rPr>
        <w:t>°</w:t>
      </w:r>
    </w:p>
    <w:p w:rsidR="006F409A" w:rsidRPr="006F409A" w:rsidRDefault="006F409A" w:rsidP="006F409A">
      <w:pPr>
        <w:pStyle w:val="a0"/>
        <w:spacing w:before="0" w:beforeAutospacing="0" w:after="0"/>
        <w:jc w:val="both"/>
      </w:pPr>
      <w:r w:rsidRPr="005005B3">
        <w:rPr>
          <w:sz w:val="28"/>
          <w:szCs w:val="28"/>
        </w:rPr>
        <w:tab/>
      </w:r>
      <w:r w:rsidRPr="005005B3">
        <w:rPr>
          <w:sz w:val="28"/>
          <w:szCs w:val="28"/>
        </w:rPr>
        <w:tab/>
      </w:r>
      <w:r w:rsidRPr="005005B3">
        <w:rPr>
          <w:sz w:val="28"/>
          <w:szCs w:val="28"/>
        </w:rPr>
        <w:tab/>
      </w:r>
      <w:r w:rsidRPr="005005B3">
        <w:rPr>
          <w:sz w:val="28"/>
          <w:szCs w:val="28"/>
        </w:rPr>
        <w:tab/>
      </w:r>
      <w:r w:rsidRPr="005005B3">
        <w:rPr>
          <w:sz w:val="28"/>
          <w:szCs w:val="28"/>
        </w:rPr>
        <w:tab/>
      </w:r>
      <w:r w:rsidRPr="005005B3">
        <w:rPr>
          <w:sz w:val="28"/>
          <w:szCs w:val="28"/>
        </w:rPr>
        <w:tab/>
      </w:r>
      <w:r w:rsidRPr="005005B3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6F409A">
        <w:t>на окисление</w:t>
      </w:r>
    </w:p>
    <w:p w:rsidR="006F409A" w:rsidRDefault="006F409A" w:rsidP="006F409A">
      <w:pPr>
        <w:pStyle w:val="a0"/>
        <w:spacing w:before="0" w:beforeAutospacing="0" w:after="0"/>
        <w:ind w:left="4956" w:firstLine="708"/>
        <w:jc w:val="both"/>
      </w:pPr>
      <w:r w:rsidRPr="006F409A">
        <w:t>металла</w:t>
      </w:r>
    </w:p>
    <w:p w:rsidR="006F409A" w:rsidRDefault="006F409A" w:rsidP="006F409A">
      <w:pPr>
        <w:pStyle w:val="a0"/>
        <w:spacing w:before="0" w:beforeAutospacing="0" w:after="0"/>
        <w:jc w:val="both"/>
        <w:rPr>
          <w:sz w:val="28"/>
          <w:szCs w:val="28"/>
        </w:rPr>
      </w:pPr>
    </w:p>
    <w:p w:rsidR="006F409A" w:rsidRDefault="006F409A" w:rsidP="006F409A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Протеканию реакции между «Царской водкой» и такими металлами, как </w:t>
      </w:r>
      <w:r>
        <w:rPr>
          <w:sz w:val="28"/>
          <w:szCs w:val="28"/>
          <w:lang w:val="en-US"/>
        </w:rPr>
        <w:t>Au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Pt</w:t>
      </w:r>
      <w:r>
        <w:rPr>
          <w:sz w:val="28"/>
          <w:szCs w:val="28"/>
        </w:rPr>
        <w:t>, способствует также связывание образующихся ионов металла в прочный комплекс, например:</w:t>
      </w:r>
    </w:p>
    <w:p w:rsidR="006F409A" w:rsidRDefault="006F409A" w:rsidP="006F409A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6F409A" w:rsidRPr="006F409A" w:rsidRDefault="006F409A" w:rsidP="006F409A">
      <w:pPr>
        <w:pStyle w:val="a0"/>
        <w:spacing w:before="0" w:beforeAutospacing="0" w:after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Au + HNO</w:t>
      </w:r>
      <w:r w:rsidRPr="006F409A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+ 4HCl → </w:t>
      </w:r>
      <w:proofErr w:type="gramStart"/>
      <w:r>
        <w:rPr>
          <w:sz w:val="28"/>
          <w:szCs w:val="28"/>
          <w:lang w:val="en-US"/>
        </w:rPr>
        <w:t>H[</w:t>
      </w:r>
      <w:proofErr w:type="gramEnd"/>
      <w:r>
        <w:rPr>
          <w:sz w:val="28"/>
          <w:szCs w:val="28"/>
          <w:lang w:val="en-US"/>
        </w:rPr>
        <w:t>AuCl</w:t>
      </w:r>
      <w:r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] + NO + 2H</w:t>
      </w:r>
      <w:r w:rsidRPr="006F409A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</w:p>
    <w:p w:rsidR="006F409A" w:rsidRPr="006F409A" w:rsidRDefault="006F409A" w:rsidP="006F409A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</w:p>
    <w:p w:rsidR="001C307E" w:rsidRPr="005005B3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6F409A">
        <w:rPr>
          <w:i/>
          <w:sz w:val="28"/>
          <w:szCs w:val="28"/>
        </w:rPr>
        <w:t>Концентрированная серная кислота</w:t>
      </w:r>
      <w:r w:rsidRPr="00CD15F7">
        <w:rPr>
          <w:sz w:val="28"/>
          <w:szCs w:val="28"/>
        </w:rPr>
        <w:t xml:space="preserve"> является сильным окислителем за счет серы (+6) в </w:t>
      </w:r>
      <w:r>
        <w:rPr>
          <w:sz w:val="28"/>
          <w:szCs w:val="28"/>
          <w:lang w:val="en-US"/>
        </w:rPr>
        <w:t>SO</w:t>
      </w:r>
      <w:r w:rsidRPr="00180D99">
        <w:rPr>
          <w:sz w:val="28"/>
          <w:szCs w:val="28"/>
          <w:vertAlign w:val="subscript"/>
        </w:rPr>
        <w:t>4</w:t>
      </w:r>
      <w:r w:rsidRPr="00180D99">
        <w:rPr>
          <w:sz w:val="28"/>
          <w:szCs w:val="28"/>
          <w:vertAlign w:val="superscript"/>
        </w:rPr>
        <w:t>2-</w:t>
      </w:r>
      <w:r w:rsidRPr="00CD15F7">
        <w:rPr>
          <w:sz w:val="28"/>
          <w:szCs w:val="28"/>
        </w:rPr>
        <w:t>-ионе. Она окисляет металлы, стоящие в ряду напряж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>нии до серебра включительно. Продукты ее восстановления зависят от а</w:t>
      </w:r>
      <w:r w:rsidRPr="00CD15F7">
        <w:rPr>
          <w:sz w:val="28"/>
          <w:szCs w:val="28"/>
        </w:rPr>
        <w:t>к</w:t>
      </w:r>
      <w:r w:rsidRPr="00CD15F7">
        <w:rPr>
          <w:sz w:val="28"/>
          <w:szCs w:val="28"/>
        </w:rPr>
        <w:t>тивности металла. Малоактивные металлы (</w:t>
      </w:r>
      <w:r w:rsidRPr="00CD15F7">
        <w:rPr>
          <w:sz w:val="28"/>
          <w:szCs w:val="28"/>
          <w:lang w:val="en-US"/>
        </w:rPr>
        <w:t>C</w:t>
      </w:r>
      <w:r>
        <w:rPr>
          <w:sz w:val="28"/>
          <w:szCs w:val="28"/>
          <w:lang w:val="en-US"/>
        </w:rPr>
        <w:t>u</w:t>
      </w:r>
      <w:r w:rsidRPr="00CD15F7">
        <w:rPr>
          <w:sz w:val="28"/>
          <w:szCs w:val="28"/>
        </w:rPr>
        <w:t xml:space="preserve">, </w:t>
      </w:r>
      <w:r w:rsidRPr="00CD15F7">
        <w:rPr>
          <w:sz w:val="28"/>
          <w:szCs w:val="28"/>
          <w:lang w:val="en-US"/>
        </w:rPr>
        <w:t>Hg</w:t>
      </w:r>
      <w:r w:rsidRPr="00CD15F7">
        <w:rPr>
          <w:sz w:val="28"/>
          <w:szCs w:val="28"/>
        </w:rPr>
        <w:t xml:space="preserve">, </w:t>
      </w:r>
      <w:r w:rsidRPr="00CD15F7">
        <w:rPr>
          <w:sz w:val="28"/>
          <w:szCs w:val="28"/>
          <w:lang w:val="en-US"/>
        </w:rPr>
        <w:t>Ag</w:t>
      </w:r>
      <w:r w:rsidRPr="00CD15F7">
        <w:rPr>
          <w:sz w:val="28"/>
          <w:szCs w:val="28"/>
        </w:rPr>
        <w:t xml:space="preserve">) восстанавливают ее до </w:t>
      </w:r>
      <w:r w:rsidRPr="00CD15F7">
        <w:rPr>
          <w:sz w:val="28"/>
          <w:szCs w:val="28"/>
          <w:lang w:val="en-US"/>
        </w:rPr>
        <w:t>SO</w:t>
      </w:r>
      <w:r w:rsidRPr="00180D99">
        <w:rPr>
          <w:sz w:val="28"/>
          <w:szCs w:val="28"/>
          <w:vertAlign w:val="subscript"/>
        </w:rPr>
        <w:t>2</w:t>
      </w:r>
      <w:r w:rsidRPr="00CD15F7">
        <w:rPr>
          <w:sz w:val="28"/>
          <w:szCs w:val="28"/>
        </w:rPr>
        <w:t>, например:</w:t>
      </w:r>
    </w:p>
    <w:p w:rsidR="006F409A" w:rsidRPr="005005B3" w:rsidRDefault="006F409A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Default="001C307E" w:rsidP="006F409A">
      <w:pPr>
        <w:pStyle w:val="a0"/>
        <w:spacing w:before="0" w:beforeAutospacing="0" w:after="0"/>
        <w:jc w:val="center"/>
        <w:rPr>
          <w:sz w:val="28"/>
          <w:szCs w:val="28"/>
          <w:lang w:val="en-US"/>
        </w:rPr>
      </w:pPr>
      <w:r w:rsidRPr="007101C2">
        <w:rPr>
          <w:position w:val="-14"/>
          <w:sz w:val="28"/>
          <w:szCs w:val="28"/>
          <w:lang w:val="en-US"/>
        </w:rPr>
        <w:object w:dxaOrig="5080" w:dyaOrig="540">
          <v:shape id="_x0000_i1034" type="#_x0000_t75" style="width:254.25pt;height:27pt" o:ole="">
            <v:imagedata r:id="rId26" o:title=""/>
          </v:shape>
          <o:OLEObject Type="Embed" ProgID="Equation.3" ShapeID="_x0000_i1034" DrawAspect="Content" ObjectID="_1420452552" r:id="rId27"/>
        </w:object>
      </w:r>
    </w:p>
    <w:p w:rsidR="006F409A" w:rsidRPr="00180D99" w:rsidRDefault="006F409A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</w:p>
    <w:p w:rsidR="001C307E" w:rsidRPr="007101C2" w:rsidRDefault="00CE6A8A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8" type="#_x0000_t32" style="position:absolute;left:0;text-align:left;margin-left:334.2pt;margin-top:2.55pt;width:0;height:23.25pt;z-index:251659264" o:connectortype="straight"/>
        </w:pict>
      </w:r>
      <w:r w:rsidR="001C307E" w:rsidRPr="00CD15F7">
        <w:rPr>
          <w:sz w:val="28"/>
          <w:szCs w:val="28"/>
        </w:rPr>
        <w:t>Восстановитель</w:t>
      </w:r>
      <w:r w:rsidR="001C307E" w:rsidRPr="007101C2">
        <w:rPr>
          <w:sz w:val="28"/>
          <w:szCs w:val="28"/>
        </w:rPr>
        <w:tab/>
      </w:r>
      <w:r w:rsidR="001C307E">
        <w:rPr>
          <w:sz w:val="28"/>
          <w:szCs w:val="28"/>
          <w:lang w:val="en-US"/>
        </w:rPr>
        <w:t>Cu</w:t>
      </w:r>
      <w:r w:rsidR="001C307E" w:rsidRPr="007101C2">
        <w:rPr>
          <w:sz w:val="28"/>
          <w:szCs w:val="28"/>
          <w:vertAlign w:val="superscript"/>
        </w:rPr>
        <w:t>0</w:t>
      </w:r>
      <w:r w:rsidR="001C307E" w:rsidRPr="007101C2">
        <w:rPr>
          <w:sz w:val="28"/>
          <w:szCs w:val="28"/>
        </w:rPr>
        <w:t xml:space="preserve"> </w:t>
      </w:r>
      <w:r w:rsidR="006F409A">
        <w:rPr>
          <w:sz w:val="28"/>
          <w:szCs w:val="28"/>
        </w:rPr>
        <w:t>–</w:t>
      </w:r>
      <w:r w:rsidR="006F409A" w:rsidRPr="005005B3">
        <w:rPr>
          <w:sz w:val="28"/>
          <w:szCs w:val="28"/>
        </w:rPr>
        <w:t xml:space="preserve"> </w:t>
      </w:r>
      <w:r w:rsidR="001C307E" w:rsidRPr="007101C2">
        <w:rPr>
          <w:sz w:val="28"/>
          <w:szCs w:val="28"/>
        </w:rPr>
        <w:t xml:space="preserve">2ē = </w:t>
      </w:r>
      <w:r w:rsidR="001C307E">
        <w:rPr>
          <w:sz w:val="28"/>
          <w:szCs w:val="28"/>
          <w:lang w:val="en-US"/>
        </w:rPr>
        <w:t>Cu</w:t>
      </w:r>
      <w:r w:rsidR="001C307E" w:rsidRPr="007101C2">
        <w:rPr>
          <w:sz w:val="28"/>
          <w:szCs w:val="28"/>
          <w:vertAlign w:val="superscript"/>
        </w:rPr>
        <w:t>2+</w:t>
      </w:r>
      <w:r w:rsidR="001C307E">
        <w:rPr>
          <w:sz w:val="28"/>
          <w:szCs w:val="28"/>
        </w:rPr>
        <w:tab/>
      </w:r>
      <w:r w:rsidR="001C307E">
        <w:rPr>
          <w:sz w:val="28"/>
          <w:szCs w:val="28"/>
        </w:rPr>
        <w:tab/>
      </w:r>
      <w:r w:rsidR="001C307E">
        <w:rPr>
          <w:sz w:val="28"/>
          <w:szCs w:val="28"/>
        </w:rPr>
        <w:tab/>
      </w:r>
      <w:r w:rsidR="001C307E" w:rsidRPr="009550E4">
        <w:rPr>
          <w:sz w:val="28"/>
          <w:szCs w:val="28"/>
        </w:rPr>
        <w:t xml:space="preserve">      </w:t>
      </w:r>
      <w:r w:rsidR="001C307E" w:rsidRPr="007101C2">
        <w:rPr>
          <w:sz w:val="28"/>
          <w:szCs w:val="28"/>
        </w:rPr>
        <w:t xml:space="preserve">1 </w:t>
      </w:r>
      <w:r w:rsidR="001C307E" w:rsidRPr="009327C9">
        <w:rPr>
          <w:sz w:val="28"/>
          <w:szCs w:val="28"/>
        </w:rPr>
        <w:t xml:space="preserve">      </w:t>
      </w:r>
      <w:r w:rsidR="001C307E">
        <w:rPr>
          <w:sz w:val="28"/>
          <w:szCs w:val="28"/>
        </w:rPr>
        <w:t>окисление</w:t>
      </w:r>
    </w:p>
    <w:p w:rsidR="001C307E" w:rsidRPr="007101C2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 w:rsidRPr="00CD15F7">
        <w:rPr>
          <w:sz w:val="28"/>
          <w:szCs w:val="28"/>
        </w:rPr>
        <w:t>Окислитель</w:t>
      </w:r>
      <w:r w:rsidRPr="007101C2">
        <w:rPr>
          <w:sz w:val="28"/>
          <w:szCs w:val="28"/>
        </w:rPr>
        <w:tab/>
      </w:r>
      <w:r>
        <w:rPr>
          <w:sz w:val="28"/>
          <w:szCs w:val="28"/>
          <w:lang w:val="en-US"/>
        </w:rPr>
        <w:t>SO</w:t>
      </w:r>
      <w:r w:rsidRPr="007101C2">
        <w:rPr>
          <w:sz w:val="28"/>
          <w:szCs w:val="28"/>
          <w:vertAlign w:val="subscript"/>
        </w:rPr>
        <w:t>4</w:t>
      </w:r>
      <w:r w:rsidRPr="007101C2">
        <w:rPr>
          <w:sz w:val="28"/>
          <w:szCs w:val="28"/>
          <w:vertAlign w:val="superscript"/>
        </w:rPr>
        <w:t>2-</w:t>
      </w:r>
      <w:r w:rsidRPr="007101C2">
        <w:rPr>
          <w:sz w:val="28"/>
          <w:szCs w:val="28"/>
        </w:rPr>
        <w:t xml:space="preserve"> + 4</w:t>
      </w:r>
      <w:r>
        <w:rPr>
          <w:sz w:val="28"/>
          <w:szCs w:val="28"/>
          <w:lang w:val="en-US"/>
        </w:rPr>
        <w:t>H</w:t>
      </w:r>
      <w:r w:rsidRPr="007101C2">
        <w:rPr>
          <w:sz w:val="28"/>
          <w:szCs w:val="28"/>
          <w:vertAlign w:val="superscript"/>
        </w:rPr>
        <w:t>+</w:t>
      </w:r>
      <w:r w:rsidRPr="007101C2">
        <w:rPr>
          <w:sz w:val="28"/>
          <w:szCs w:val="28"/>
        </w:rPr>
        <w:t xml:space="preserve"> + 2ē = </w:t>
      </w:r>
      <w:r>
        <w:rPr>
          <w:sz w:val="28"/>
          <w:szCs w:val="28"/>
          <w:lang w:val="en-US"/>
        </w:rPr>
        <w:t>SO</w:t>
      </w:r>
      <w:r w:rsidRPr="007101C2">
        <w:rPr>
          <w:sz w:val="28"/>
          <w:szCs w:val="28"/>
          <w:vertAlign w:val="subscript"/>
        </w:rPr>
        <w:t>2</w:t>
      </w:r>
      <w:r w:rsidRPr="007101C2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 w:rsidRPr="007101C2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9550E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1 </w:t>
      </w:r>
      <w:r w:rsidRPr="009327C9">
        <w:rPr>
          <w:sz w:val="28"/>
          <w:szCs w:val="28"/>
        </w:rPr>
        <w:t xml:space="preserve">      </w:t>
      </w:r>
      <w:r>
        <w:rPr>
          <w:sz w:val="28"/>
          <w:szCs w:val="28"/>
        </w:rPr>
        <w:t>восстановление</w:t>
      </w:r>
    </w:p>
    <w:p w:rsidR="001C307E" w:rsidRPr="007101C2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При взаимодействии с активными металлами продуктами восстановл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 xml:space="preserve">ния </w:t>
      </w:r>
      <w:r w:rsidRPr="00CD15F7">
        <w:rPr>
          <w:sz w:val="28"/>
          <w:szCs w:val="28"/>
          <w:lang w:val="en-US"/>
        </w:rPr>
        <w:t>H</w:t>
      </w:r>
      <w:r w:rsidRPr="007101C2">
        <w:rPr>
          <w:sz w:val="28"/>
          <w:szCs w:val="28"/>
          <w:vertAlign w:val="subscript"/>
        </w:rPr>
        <w:t>2</w:t>
      </w:r>
      <w:r w:rsidRPr="00CD15F7">
        <w:rPr>
          <w:sz w:val="28"/>
          <w:szCs w:val="28"/>
          <w:lang w:val="en-US"/>
        </w:rPr>
        <w:t>SO</w:t>
      </w:r>
      <w:r w:rsidRPr="007101C2">
        <w:rPr>
          <w:sz w:val="28"/>
          <w:szCs w:val="28"/>
          <w:vertAlign w:val="subscript"/>
        </w:rPr>
        <w:t>4(</w:t>
      </w:r>
      <w:proofErr w:type="spellStart"/>
      <w:r w:rsidRPr="007101C2">
        <w:rPr>
          <w:sz w:val="28"/>
          <w:szCs w:val="28"/>
          <w:vertAlign w:val="subscript"/>
        </w:rPr>
        <w:t>конц</w:t>
      </w:r>
      <w:proofErr w:type="spellEnd"/>
      <w:r w:rsidRPr="007101C2">
        <w:rPr>
          <w:sz w:val="28"/>
          <w:szCs w:val="28"/>
          <w:vertAlign w:val="subscript"/>
        </w:rPr>
        <w:t>.)</w:t>
      </w:r>
      <w:r w:rsidRPr="00CD15F7">
        <w:rPr>
          <w:sz w:val="28"/>
          <w:szCs w:val="28"/>
        </w:rPr>
        <w:t xml:space="preserve"> могут быть </w:t>
      </w:r>
      <w:r w:rsidRPr="00CD15F7">
        <w:rPr>
          <w:sz w:val="28"/>
          <w:szCs w:val="28"/>
          <w:lang w:val="en-US"/>
        </w:rPr>
        <w:t>SO</w:t>
      </w:r>
      <w:r w:rsidRPr="003C7EA5">
        <w:rPr>
          <w:sz w:val="28"/>
          <w:szCs w:val="28"/>
          <w:vertAlign w:val="subscript"/>
        </w:rPr>
        <w:t>2</w:t>
      </w:r>
      <w:r w:rsidRPr="00CD15F7">
        <w:rPr>
          <w:sz w:val="28"/>
          <w:szCs w:val="28"/>
        </w:rPr>
        <w:t xml:space="preserve">, </w:t>
      </w:r>
      <w:r w:rsidRPr="00CD15F7">
        <w:rPr>
          <w:sz w:val="28"/>
          <w:szCs w:val="28"/>
          <w:lang w:val="en-US"/>
        </w:rPr>
        <w:t>S</w:t>
      </w:r>
      <w:r w:rsidRPr="00CD15F7">
        <w:rPr>
          <w:sz w:val="28"/>
          <w:szCs w:val="28"/>
        </w:rPr>
        <w:t xml:space="preserve">, </w:t>
      </w:r>
      <w:r w:rsidRPr="00CD15F7">
        <w:rPr>
          <w:sz w:val="28"/>
          <w:szCs w:val="28"/>
          <w:lang w:val="en-US"/>
        </w:rPr>
        <w:t>H</w:t>
      </w:r>
      <w:r w:rsidRPr="003C7EA5">
        <w:rPr>
          <w:sz w:val="28"/>
          <w:szCs w:val="28"/>
          <w:vertAlign w:val="subscript"/>
        </w:rPr>
        <w:t>2</w:t>
      </w:r>
      <w:r w:rsidRPr="00CD15F7">
        <w:rPr>
          <w:sz w:val="28"/>
          <w:szCs w:val="28"/>
          <w:lang w:val="en-US"/>
        </w:rPr>
        <w:t>S</w:t>
      </w:r>
      <w:r w:rsidRPr="00CD15F7">
        <w:rPr>
          <w:sz w:val="28"/>
          <w:szCs w:val="28"/>
        </w:rPr>
        <w:t>.</w:t>
      </w:r>
    </w:p>
    <w:p w:rsidR="001C307E" w:rsidRP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В концентрированных растворах серной кислоты железо при нагрев</w:t>
      </w:r>
      <w:r w:rsidRPr="00CD15F7">
        <w:rPr>
          <w:sz w:val="28"/>
          <w:szCs w:val="28"/>
        </w:rPr>
        <w:t>а</w:t>
      </w:r>
      <w:r w:rsidRPr="00CD15F7">
        <w:rPr>
          <w:sz w:val="28"/>
          <w:szCs w:val="28"/>
        </w:rPr>
        <w:t>нии окисл</w:t>
      </w:r>
      <w:r>
        <w:rPr>
          <w:sz w:val="28"/>
          <w:szCs w:val="28"/>
        </w:rPr>
        <w:t>яется до железа (</w:t>
      </w:r>
      <w:r>
        <w:rPr>
          <w:sz w:val="28"/>
          <w:szCs w:val="28"/>
          <w:lang w:val="en-US"/>
        </w:rPr>
        <w:t>III</w:t>
      </w:r>
      <w:r w:rsidRPr="00CD15F7">
        <w:rPr>
          <w:sz w:val="28"/>
          <w:szCs w:val="28"/>
        </w:rPr>
        <w:t>):</w:t>
      </w:r>
    </w:p>
    <w:p w:rsidR="001C307E" w:rsidRP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3C7EA5" w:rsidRDefault="001C307E" w:rsidP="00A773D6">
      <w:pPr>
        <w:pStyle w:val="a0"/>
        <w:spacing w:before="0" w:beforeAutospacing="0" w:after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2Fe + 6</w:t>
      </w:r>
      <w:r w:rsidRPr="003C7EA5">
        <w:rPr>
          <w:sz w:val="28"/>
          <w:szCs w:val="28"/>
          <w:lang w:val="en-US"/>
        </w:rPr>
        <w:t xml:space="preserve"> </w:t>
      </w:r>
      <w:proofErr w:type="gramStart"/>
      <w:r w:rsidRPr="00CD15F7">
        <w:rPr>
          <w:sz w:val="28"/>
          <w:szCs w:val="28"/>
          <w:lang w:val="en-US"/>
        </w:rPr>
        <w:t>H</w:t>
      </w:r>
      <w:r w:rsidRPr="003C7EA5">
        <w:rPr>
          <w:sz w:val="28"/>
          <w:szCs w:val="28"/>
          <w:vertAlign w:val="subscript"/>
          <w:lang w:val="en-US"/>
        </w:rPr>
        <w:t>2</w:t>
      </w:r>
      <w:r w:rsidRPr="00CD15F7">
        <w:rPr>
          <w:sz w:val="28"/>
          <w:szCs w:val="28"/>
          <w:lang w:val="en-US"/>
        </w:rPr>
        <w:t>SO</w:t>
      </w:r>
      <w:r w:rsidRPr="003C7EA5">
        <w:rPr>
          <w:sz w:val="28"/>
          <w:szCs w:val="28"/>
          <w:vertAlign w:val="subscript"/>
          <w:lang w:val="en-US"/>
        </w:rPr>
        <w:t>4(</w:t>
      </w:r>
      <w:proofErr w:type="spellStart"/>
      <w:proofErr w:type="gramEnd"/>
      <w:r w:rsidRPr="007101C2">
        <w:rPr>
          <w:sz w:val="28"/>
          <w:szCs w:val="28"/>
          <w:vertAlign w:val="subscript"/>
        </w:rPr>
        <w:t>конц</w:t>
      </w:r>
      <w:proofErr w:type="spellEnd"/>
      <w:r w:rsidRPr="003C7EA5">
        <w:rPr>
          <w:sz w:val="28"/>
          <w:szCs w:val="28"/>
          <w:vertAlign w:val="subscript"/>
          <w:lang w:val="en-US"/>
        </w:rPr>
        <w:t>.)</w:t>
      </w:r>
      <w:r w:rsidRPr="003C7EA5">
        <w:rPr>
          <w:position w:val="-6"/>
          <w:sz w:val="28"/>
          <w:szCs w:val="28"/>
          <w:vertAlign w:val="subscript"/>
        </w:rPr>
        <w:object w:dxaOrig="700" w:dyaOrig="340">
          <v:shape id="_x0000_i1035" type="#_x0000_t75" style="width:35.25pt;height:17.25pt" o:ole="">
            <v:imagedata r:id="rId28" o:title=""/>
          </v:shape>
          <o:OLEObject Type="Embed" ProgID="Equation.3" ShapeID="_x0000_i1035" DrawAspect="Content" ObjectID="_1420452553" r:id="rId29"/>
        </w:object>
      </w:r>
      <w:proofErr w:type="gramStart"/>
      <w:r w:rsidRPr="003C7EA5">
        <w:rPr>
          <w:sz w:val="28"/>
          <w:szCs w:val="28"/>
          <w:lang w:val="en-US"/>
        </w:rPr>
        <w:t>Fe</w:t>
      </w:r>
      <w:r w:rsidRPr="003C7EA5">
        <w:rPr>
          <w:sz w:val="28"/>
          <w:szCs w:val="28"/>
          <w:vertAlign w:val="subscript"/>
          <w:lang w:val="en-US"/>
        </w:rPr>
        <w:t>2</w:t>
      </w:r>
      <w:r w:rsidRPr="003C7EA5">
        <w:rPr>
          <w:sz w:val="28"/>
          <w:szCs w:val="28"/>
          <w:lang w:val="en-US"/>
        </w:rPr>
        <w:t>(</w:t>
      </w:r>
      <w:proofErr w:type="gramEnd"/>
      <w:r w:rsidRPr="003C7EA5">
        <w:rPr>
          <w:sz w:val="28"/>
          <w:szCs w:val="28"/>
          <w:lang w:val="en-US"/>
        </w:rPr>
        <w:t>SO</w:t>
      </w:r>
      <w:r w:rsidRPr="003C7EA5">
        <w:rPr>
          <w:sz w:val="28"/>
          <w:szCs w:val="28"/>
          <w:vertAlign w:val="subscript"/>
          <w:lang w:val="en-US"/>
        </w:rPr>
        <w:t>4</w:t>
      </w:r>
      <w:r w:rsidRPr="003C7EA5">
        <w:rPr>
          <w:sz w:val="28"/>
          <w:szCs w:val="28"/>
          <w:lang w:val="en-US"/>
        </w:rPr>
        <w:t>)</w:t>
      </w:r>
      <w:r w:rsidRPr="003C7EA5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+ 3SO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+ 6H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O.</w:t>
      </w:r>
    </w:p>
    <w:p w:rsidR="001C307E" w:rsidRPr="003C7EA5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Однако в серной кислоте, концентрация которой близка к 100%, </w:t>
      </w:r>
      <w:r w:rsidRPr="00CD15F7">
        <w:rPr>
          <w:sz w:val="28"/>
          <w:szCs w:val="28"/>
          <w:lang w:val="en-US"/>
        </w:rPr>
        <w:t>Fe</w:t>
      </w:r>
      <w:r w:rsidRPr="00CD15F7">
        <w:rPr>
          <w:sz w:val="28"/>
          <w:szCs w:val="28"/>
        </w:rPr>
        <w:t xml:space="preserve">, а также </w:t>
      </w:r>
      <w:r w:rsidRPr="00CD15F7">
        <w:rPr>
          <w:sz w:val="28"/>
          <w:szCs w:val="28"/>
          <w:lang w:val="en-US"/>
        </w:rPr>
        <w:t>Al</w:t>
      </w:r>
      <w:r w:rsidRPr="00CD15F7">
        <w:rPr>
          <w:sz w:val="28"/>
          <w:szCs w:val="28"/>
        </w:rPr>
        <w:t xml:space="preserve"> и </w:t>
      </w:r>
      <w:r w:rsidRPr="00CD15F7">
        <w:rPr>
          <w:sz w:val="28"/>
          <w:szCs w:val="28"/>
          <w:lang w:val="en-US"/>
        </w:rPr>
        <w:t>Cr</w:t>
      </w:r>
      <w:r w:rsidRPr="00CD15F7">
        <w:rPr>
          <w:sz w:val="28"/>
          <w:szCs w:val="28"/>
        </w:rPr>
        <w:t xml:space="preserve"> становятся пассивными и взаимодействие практически отсу</w:t>
      </w:r>
      <w:r w:rsidRPr="00CD15F7">
        <w:rPr>
          <w:sz w:val="28"/>
          <w:szCs w:val="28"/>
        </w:rPr>
        <w:t>т</w:t>
      </w:r>
      <w:r w:rsidRPr="00CD15F7">
        <w:rPr>
          <w:sz w:val="28"/>
          <w:szCs w:val="28"/>
        </w:rPr>
        <w:t>ствует.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Пассивацией называется явление глубокого торможения окисления м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>талла, обусловленное появлением на его поверхности защитных оксидных или солевых пленок. Пассивацией объясняется устойчивость ряда металлов к воздействию растворов концентрированных кислот и других окислителей.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3C7EA5" w:rsidRDefault="001C307E" w:rsidP="00FA22C6">
      <w:pPr>
        <w:pStyle w:val="2"/>
      </w:pPr>
      <w:bookmarkStart w:id="6" w:name="_Toc319419584"/>
      <w:r w:rsidRPr="003C7EA5">
        <w:t>2.5 Взаимодействие металлов со щелочами</w:t>
      </w:r>
      <w:bookmarkEnd w:id="6"/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С растворами щелочей реагируют металлы с ярко-выраженными </w:t>
      </w:r>
      <w:proofErr w:type="spellStart"/>
      <w:r w:rsidRPr="00A773D6">
        <w:rPr>
          <w:i/>
          <w:sz w:val="28"/>
          <w:szCs w:val="28"/>
        </w:rPr>
        <w:t>а</w:t>
      </w:r>
      <w:r w:rsidRPr="00A773D6">
        <w:rPr>
          <w:i/>
          <w:sz w:val="28"/>
          <w:szCs w:val="28"/>
        </w:rPr>
        <w:t>м</w:t>
      </w:r>
      <w:r w:rsidRPr="00A773D6">
        <w:rPr>
          <w:i/>
          <w:sz w:val="28"/>
          <w:szCs w:val="28"/>
        </w:rPr>
        <w:t>фотерными</w:t>
      </w:r>
      <w:proofErr w:type="spellEnd"/>
      <w:r w:rsidRPr="00A773D6">
        <w:rPr>
          <w:i/>
          <w:sz w:val="28"/>
          <w:szCs w:val="28"/>
        </w:rPr>
        <w:t xml:space="preserve"> </w:t>
      </w:r>
      <w:r w:rsidRPr="00A773D6">
        <w:rPr>
          <w:sz w:val="28"/>
          <w:szCs w:val="28"/>
        </w:rPr>
        <w:t>свойствами</w:t>
      </w:r>
      <w:r w:rsidRPr="00CD15F7">
        <w:rPr>
          <w:sz w:val="28"/>
          <w:szCs w:val="28"/>
        </w:rPr>
        <w:t xml:space="preserve"> (</w:t>
      </w:r>
      <w:r w:rsidRPr="00CD15F7">
        <w:rPr>
          <w:sz w:val="28"/>
          <w:szCs w:val="28"/>
          <w:lang w:val="en-US"/>
        </w:rPr>
        <w:t>Be</w:t>
      </w:r>
      <w:r w:rsidRPr="00CD15F7">
        <w:rPr>
          <w:sz w:val="28"/>
          <w:szCs w:val="28"/>
        </w:rPr>
        <w:t xml:space="preserve">, </w:t>
      </w:r>
      <w:r w:rsidRPr="00CD15F7">
        <w:rPr>
          <w:sz w:val="28"/>
          <w:szCs w:val="28"/>
          <w:lang w:val="en-US"/>
        </w:rPr>
        <w:t>Al</w:t>
      </w:r>
      <w:r w:rsidRPr="00CD15F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Zn</w:t>
      </w:r>
      <w:r w:rsidRPr="003C7EA5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Pb</w:t>
      </w:r>
      <w:proofErr w:type="spellEnd"/>
      <w:r w:rsidRPr="003C7EA5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Sn</w:t>
      </w:r>
      <w:proofErr w:type="spellEnd"/>
      <w:r w:rsidRPr="00CD15F7">
        <w:rPr>
          <w:sz w:val="28"/>
          <w:szCs w:val="28"/>
        </w:rPr>
        <w:t>)</w:t>
      </w:r>
      <w:r w:rsidRPr="003C7EA5">
        <w:rPr>
          <w:sz w:val="28"/>
          <w:szCs w:val="28"/>
        </w:rPr>
        <w:t>:</w:t>
      </w:r>
    </w:p>
    <w:p w:rsidR="001C307E" w:rsidRPr="001C307E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1C307E" w:rsidRPr="003C7EA5" w:rsidRDefault="001C307E" w:rsidP="00A773D6">
      <w:pPr>
        <w:pStyle w:val="a0"/>
        <w:spacing w:before="0" w:beforeAutospacing="0" w:after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Be</w:t>
      </w:r>
      <w:r>
        <w:rPr>
          <w:sz w:val="28"/>
          <w:szCs w:val="28"/>
          <w:vertAlign w:val="superscript"/>
          <w:lang w:val="en-US"/>
        </w:rPr>
        <w:t>0</w:t>
      </w:r>
      <w:r>
        <w:rPr>
          <w:sz w:val="28"/>
          <w:szCs w:val="28"/>
          <w:lang w:val="en-US"/>
        </w:rPr>
        <w:t xml:space="preserve"> + 2OH</w:t>
      </w:r>
      <w:r>
        <w:rPr>
          <w:sz w:val="28"/>
          <w:szCs w:val="28"/>
          <w:vertAlign w:val="superscript"/>
          <w:lang w:val="en-US"/>
        </w:rPr>
        <w:t>-</w:t>
      </w:r>
      <w:r>
        <w:rPr>
          <w:sz w:val="28"/>
          <w:szCs w:val="28"/>
          <w:lang w:val="en-US"/>
        </w:rPr>
        <w:t xml:space="preserve"> + 2H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 → [Be</w:t>
      </w:r>
      <w:r>
        <w:rPr>
          <w:sz w:val="28"/>
          <w:szCs w:val="28"/>
          <w:vertAlign w:val="superscript"/>
          <w:lang w:val="en-US"/>
        </w:rPr>
        <w:t>+2</w:t>
      </w:r>
      <w:r>
        <w:rPr>
          <w:sz w:val="28"/>
          <w:szCs w:val="28"/>
          <w:lang w:val="en-US"/>
        </w:rPr>
        <w:t>(OH</w:t>
      </w:r>
      <w:proofErr w:type="gramStart"/>
      <w:r>
        <w:rPr>
          <w:sz w:val="28"/>
          <w:szCs w:val="28"/>
          <w:lang w:val="en-US"/>
        </w:rPr>
        <w:t>)</w:t>
      </w:r>
      <w:r>
        <w:rPr>
          <w:sz w:val="28"/>
          <w:szCs w:val="28"/>
          <w:vertAlign w:val="subscript"/>
          <w:lang w:val="en-US"/>
        </w:rPr>
        <w:t>4</w:t>
      </w:r>
      <w:proofErr w:type="gramEnd"/>
      <w:r>
        <w:rPr>
          <w:sz w:val="28"/>
          <w:szCs w:val="28"/>
          <w:lang w:val="en-US"/>
        </w:rPr>
        <w:t>]</w:t>
      </w:r>
      <w:r>
        <w:rPr>
          <w:sz w:val="28"/>
          <w:szCs w:val="28"/>
          <w:vertAlign w:val="superscript"/>
          <w:lang w:val="en-US"/>
        </w:rPr>
        <w:t>2-</w:t>
      </w:r>
      <w:r>
        <w:rPr>
          <w:sz w:val="28"/>
          <w:szCs w:val="28"/>
          <w:lang w:val="en-US"/>
        </w:rPr>
        <w:t xml:space="preserve"> +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.</w:t>
      </w:r>
    </w:p>
    <w:p w:rsidR="001C307E" w:rsidRPr="003C7EA5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</w:p>
    <w:p w:rsidR="001C307E" w:rsidRPr="001C307E" w:rsidRDefault="001C307E" w:rsidP="00FA22C6">
      <w:pPr>
        <w:pStyle w:val="2"/>
      </w:pPr>
      <w:bookmarkStart w:id="7" w:name="_Toc319419585"/>
      <w:r w:rsidRPr="003C7EA5">
        <w:t>2.6 Взаимодейст</w:t>
      </w:r>
      <w:r>
        <w:t>вие металлов с растворами солей</w:t>
      </w:r>
      <w:bookmarkEnd w:id="7"/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1C307E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 w:rsidRPr="00CD15F7">
        <w:rPr>
          <w:sz w:val="28"/>
          <w:szCs w:val="28"/>
        </w:rPr>
        <w:t>Каждый металл, не разлагающий воду, вытесняет (восстанавливает) все следующие за ним в ряду напряжений металлы из растворов их солей:</w:t>
      </w:r>
    </w:p>
    <w:p w:rsidR="001C307E" w:rsidRPr="001C307E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9327C9" w:rsidRDefault="001C307E" w:rsidP="00A773D6">
      <w:pPr>
        <w:pStyle w:val="a0"/>
        <w:spacing w:before="0" w:beforeAutospacing="0"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Zn</w:t>
      </w:r>
      <w:r w:rsidRPr="009327C9">
        <w:rPr>
          <w:sz w:val="28"/>
          <w:szCs w:val="28"/>
          <w:vertAlign w:val="superscript"/>
        </w:rPr>
        <w:t>0</w:t>
      </w:r>
      <w:r w:rsidRPr="009327C9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Cu</w:t>
      </w:r>
      <w:r w:rsidRPr="009327C9">
        <w:rPr>
          <w:sz w:val="28"/>
          <w:szCs w:val="28"/>
          <w:vertAlign w:val="superscript"/>
        </w:rPr>
        <w:t>2+</w:t>
      </w:r>
      <w:r w:rsidRPr="009327C9">
        <w:rPr>
          <w:sz w:val="28"/>
          <w:szCs w:val="28"/>
        </w:rPr>
        <w:t xml:space="preserve"> → </w:t>
      </w:r>
      <w:r>
        <w:rPr>
          <w:sz w:val="28"/>
          <w:szCs w:val="28"/>
          <w:lang w:val="en-US"/>
        </w:rPr>
        <w:t>Zn</w:t>
      </w:r>
      <w:r w:rsidRPr="009327C9">
        <w:rPr>
          <w:sz w:val="28"/>
          <w:szCs w:val="28"/>
          <w:vertAlign w:val="superscript"/>
        </w:rPr>
        <w:t>2+</w:t>
      </w:r>
      <w:r w:rsidRPr="009327C9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Cu</w:t>
      </w:r>
      <w:r w:rsidRPr="009327C9">
        <w:rPr>
          <w:sz w:val="28"/>
          <w:szCs w:val="28"/>
          <w:vertAlign w:val="superscript"/>
        </w:rPr>
        <w:t>0</w:t>
      </w:r>
      <w:r w:rsidRPr="009327C9">
        <w:rPr>
          <w:sz w:val="28"/>
          <w:szCs w:val="28"/>
        </w:rPr>
        <w:t>.</w:t>
      </w:r>
      <w:proofErr w:type="gramEnd"/>
    </w:p>
    <w:p w:rsidR="001C307E" w:rsidRPr="009327C9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3C7EA5" w:rsidRDefault="001C307E" w:rsidP="00FA22C6">
      <w:pPr>
        <w:pStyle w:val="1"/>
      </w:pPr>
      <w:bookmarkStart w:id="8" w:name="_Toc319419586"/>
      <w:r w:rsidRPr="009327C9">
        <w:t xml:space="preserve">3 </w:t>
      </w:r>
      <w:r w:rsidRPr="003C7EA5">
        <w:t>ТРЕБОВАНИЯ ТЕХНИКИ БЕЗОПАСТНОСТИ</w:t>
      </w:r>
      <w:bookmarkEnd w:id="8"/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Следует аккуратно работать с реактивами: внимательно читать этике</w:t>
      </w:r>
      <w:r w:rsidRPr="00CD15F7">
        <w:rPr>
          <w:sz w:val="28"/>
          <w:szCs w:val="28"/>
        </w:rPr>
        <w:t>т</w:t>
      </w:r>
      <w:r w:rsidRPr="00CD15F7">
        <w:rPr>
          <w:sz w:val="28"/>
          <w:szCs w:val="28"/>
        </w:rPr>
        <w:t>ки, держать склянки с растворами закрытыми, не путать пробки, не выливать обратно в склянки неиспользованные растворы реактивов. Строго соблюдать рекомендации по проведению опытов.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lastRenderedPageBreak/>
        <w:t>Опыты с концентрированными растворами кислот и щелочей пров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дить только в вытяжном шкафу. Остатки кислот и щелочей сливать в спец</w:t>
      </w:r>
      <w:r w:rsidRPr="00CD15F7">
        <w:rPr>
          <w:sz w:val="28"/>
          <w:szCs w:val="28"/>
        </w:rPr>
        <w:t>и</w:t>
      </w:r>
      <w:r w:rsidRPr="00CD15F7">
        <w:rPr>
          <w:sz w:val="28"/>
          <w:szCs w:val="28"/>
        </w:rPr>
        <w:t>альную емкость.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При нагревании растворов в пробирке пользоваться держателем и вс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 xml:space="preserve">гда держать пробирку так, чтобы ее отверстие было направлено в сторону </w:t>
      </w:r>
      <w:proofErr w:type="gramStart"/>
      <w:r w:rsidRPr="00CD15F7">
        <w:rPr>
          <w:sz w:val="28"/>
          <w:szCs w:val="28"/>
        </w:rPr>
        <w:t>от</w:t>
      </w:r>
      <w:proofErr w:type="gramEnd"/>
      <w:r w:rsidRPr="00CD15F7">
        <w:rPr>
          <w:sz w:val="28"/>
          <w:szCs w:val="28"/>
        </w:rPr>
        <w:t xml:space="preserve"> </w:t>
      </w:r>
      <w:proofErr w:type="gramStart"/>
      <w:r w:rsidRPr="00CD15F7">
        <w:rPr>
          <w:sz w:val="28"/>
          <w:szCs w:val="28"/>
        </w:rPr>
        <w:t>работающего</w:t>
      </w:r>
      <w:proofErr w:type="gramEnd"/>
      <w:r w:rsidRPr="00CD15F7">
        <w:rPr>
          <w:sz w:val="28"/>
          <w:szCs w:val="28"/>
        </w:rPr>
        <w:t xml:space="preserve"> и его соседей по рабочему столу.</w:t>
      </w:r>
    </w:p>
    <w:p w:rsidR="00A773D6" w:rsidRPr="005005B3" w:rsidRDefault="00A773D6" w:rsidP="00A773D6">
      <w:pPr>
        <w:pStyle w:val="1"/>
        <w:ind w:firstLine="709"/>
        <w:jc w:val="both"/>
        <w:rPr>
          <w:b w:val="0"/>
        </w:rPr>
      </w:pPr>
      <w:bookmarkStart w:id="9" w:name="_Toc319419587"/>
    </w:p>
    <w:p w:rsidR="001C307E" w:rsidRPr="003C7EA5" w:rsidRDefault="001C307E" w:rsidP="00FA22C6">
      <w:pPr>
        <w:pStyle w:val="1"/>
      </w:pPr>
      <w:r w:rsidRPr="003C7EA5">
        <w:t>4 ЭКСПЕРИМЕНТАЛЬНАЯ ЧАСТЬ</w:t>
      </w:r>
      <w:bookmarkEnd w:id="9"/>
    </w:p>
    <w:p w:rsidR="001C307E" w:rsidRPr="001C307E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 w:rsidRPr="00CD15F7">
        <w:rPr>
          <w:sz w:val="28"/>
          <w:szCs w:val="28"/>
        </w:rPr>
        <w:t>Работа выполняется по вариантам</w:t>
      </w:r>
    </w:p>
    <w:p w:rsidR="001C307E" w:rsidRPr="0042024F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  <w:r w:rsidRPr="0042024F">
        <w:rPr>
          <w:sz w:val="28"/>
          <w:szCs w:val="28"/>
          <w:lang w:val="en-US"/>
        </w:rPr>
        <w:t xml:space="preserve">1 </w:t>
      </w:r>
      <w:r>
        <w:rPr>
          <w:sz w:val="28"/>
          <w:szCs w:val="28"/>
          <w:lang w:val="en-US"/>
        </w:rPr>
        <w:t>–</w:t>
      </w:r>
      <w:r w:rsidRPr="0042024F">
        <w:rPr>
          <w:sz w:val="28"/>
          <w:szCs w:val="28"/>
          <w:lang w:val="en-US"/>
        </w:rPr>
        <w:t xml:space="preserve"> </w:t>
      </w:r>
      <w:r w:rsidRPr="00CD15F7">
        <w:rPr>
          <w:sz w:val="28"/>
          <w:szCs w:val="28"/>
          <w:lang w:val="en-US"/>
        </w:rPr>
        <w:t>Mg</w:t>
      </w:r>
      <w:r w:rsidRPr="0042024F">
        <w:rPr>
          <w:sz w:val="28"/>
          <w:szCs w:val="28"/>
          <w:lang w:val="en-US"/>
        </w:rPr>
        <w:t xml:space="preserve">, </w:t>
      </w:r>
      <w:proofErr w:type="spellStart"/>
      <w:r w:rsidRPr="00CD15F7">
        <w:rPr>
          <w:sz w:val="28"/>
          <w:szCs w:val="28"/>
          <w:lang w:val="en-US"/>
        </w:rPr>
        <w:t>Sn</w:t>
      </w:r>
      <w:proofErr w:type="spellEnd"/>
      <w:r w:rsidRPr="0042024F">
        <w:rPr>
          <w:sz w:val="28"/>
          <w:szCs w:val="28"/>
          <w:lang w:val="en-US"/>
        </w:rPr>
        <w:t>;</w:t>
      </w:r>
    </w:p>
    <w:p w:rsidR="001C307E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  <w:r w:rsidRPr="0042024F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 xml:space="preserve"> – </w:t>
      </w:r>
      <w:r w:rsidRPr="00CD15F7">
        <w:rPr>
          <w:sz w:val="28"/>
          <w:szCs w:val="28"/>
          <w:lang w:val="en-US"/>
        </w:rPr>
        <w:t>Al</w:t>
      </w:r>
      <w:r w:rsidRPr="0042024F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</w:t>
      </w:r>
      <w:proofErr w:type="spellStart"/>
      <w:r w:rsidRPr="00CD15F7">
        <w:rPr>
          <w:sz w:val="28"/>
          <w:szCs w:val="28"/>
          <w:lang w:val="en-US"/>
        </w:rPr>
        <w:t>Pb</w:t>
      </w:r>
      <w:proofErr w:type="spellEnd"/>
      <w:r w:rsidR="00A773D6">
        <w:rPr>
          <w:sz w:val="28"/>
          <w:szCs w:val="28"/>
          <w:lang w:val="en-US"/>
        </w:rPr>
        <w:t>;</w:t>
      </w:r>
    </w:p>
    <w:p w:rsidR="001C307E" w:rsidRPr="005005B3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  <w:lang w:val="en-US"/>
        </w:rPr>
      </w:pPr>
      <w:r w:rsidRPr="005005B3">
        <w:rPr>
          <w:sz w:val="28"/>
          <w:szCs w:val="28"/>
          <w:lang w:val="en-US"/>
        </w:rPr>
        <w:t xml:space="preserve">3 – </w:t>
      </w:r>
      <w:r>
        <w:rPr>
          <w:sz w:val="28"/>
          <w:szCs w:val="28"/>
          <w:lang w:val="en-US"/>
        </w:rPr>
        <w:t>Cu</w:t>
      </w:r>
      <w:r w:rsidRPr="005005B3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Zn</w:t>
      </w:r>
      <w:r w:rsidRPr="005005B3">
        <w:rPr>
          <w:sz w:val="28"/>
          <w:szCs w:val="28"/>
          <w:lang w:val="en-US"/>
        </w:rPr>
        <w:t>;</w:t>
      </w:r>
    </w:p>
    <w:p w:rsidR="001C307E" w:rsidRPr="005005B3" w:rsidRDefault="00A773D6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 w:rsidRPr="00A773D6">
        <w:rPr>
          <w:sz w:val="28"/>
          <w:szCs w:val="28"/>
        </w:rPr>
        <w:t xml:space="preserve">4 – </w:t>
      </w:r>
      <w:r>
        <w:rPr>
          <w:sz w:val="28"/>
          <w:szCs w:val="28"/>
          <w:lang w:val="en-US"/>
        </w:rPr>
        <w:t>Fe</w:t>
      </w:r>
      <w:r w:rsidRPr="00A773D6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Sn</w:t>
      </w:r>
      <w:proofErr w:type="spellEnd"/>
      <w:r w:rsidRPr="00A773D6">
        <w:rPr>
          <w:sz w:val="28"/>
          <w:szCs w:val="28"/>
        </w:rPr>
        <w:t>;</w:t>
      </w:r>
    </w:p>
    <w:p w:rsidR="00A773D6" w:rsidRPr="005005B3" w:rsidRDefault="00A773D6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  <w:r w:rsidRPr="005005B3">
        <w:rPr>
          <w:sz w:val="28"/>
          <w:szCs w:val="28"/>
        </w:rPr>
        <w:t xml:space="preserve">5 – </w:t>
      </w:r>
      <w:r>
        <w:rPr>
          <w:sz w:val="28"/>
          <w:szCs w:val="28"/>
          <w:lang w:val="en-US"/>
        </w:rPr>
        <w:t>Zn</w:t>
      </w:r>
      <w:r w:rsidRPr="005005B3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Pb</w:t>
      </w:r>
      <w:proofErr w:type="spellEnd"/>
      <w:r w:rsidRPr="005005B3">
        <w:rPr>
          <w:sz w:val="28"/>
          <w:szCs w:val="28"/>
        </w:rPr>
        <w:t>.</w:t>
      </w:r>
    </w:p>
    <w:p w:rsidR="00A773D6" w:rsidRPr="005005B3" w:rsidRDefault="00A773D6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5005B3" w:rsidRDefault="001C307E" w:rsidP="00FA22C6">
      <w:pPr>
        <w:pStyle w:val="a0"/>
        <w:spacing w:before="0" w:beforeAutospacing="0" w:after="0"/>
        <w:ind w:firstLine="709"/>
        <w:rPr>
          <w:b/>
          <w:sz w:val="28"/>
          <w:szCs w:val="28"/>
        </w:rPr>
      </w:pPr>
      <w:r w:rsidRPr="0042024F">
        <w:rPr>
          <w:b/>
          <w:sz w:val="28"/>
          <w:szCs w:val="28"/>
        </w:rPr>
        <w:t>Лабораторные опыты</w:t>
      </w:r>
    </w:p>
    <w:p w:rsidR="001C307E" w:rsidRPr="00A773D6" w:rsidRDefault="001C307E" w:rsidP="00A773D6">
      <w:pPr>
        <w:pStyle w:val="a0"/>
        <w:numPr>
          <w:ilvl w:val="0"/>
          <w:numId w:val="17"/>
        </w:numPr>
        <w:tabs>
          <w:tab w:val="clear" w:pos="720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В пробирку поместите 2-3 кусочка стружки или одну гранулу </w:t>
      </w:r>
      <w:proofErr w:type="gramStart"/>
      <w:r w:rsidRPr="00CD15F7">
        <w:rPr>
          <w:sz w:val="28"/>
          <w:szCs w:val="28"/>
        </w:rPr>
        <w:t>метала</w:t>
      </w:r>
      <w:proofErr w:type="gramEnd"/>
      <w:r w:rsidRPr="00CD15F7">
        <w:rPr>
          <w:sz w:val="28"/>
          <w:szCs w:val="28"/>
        </w:rPr>
        <w:t xml:space="preserve"> и прилейте 4-5 см</w:t>
      </w:r>
      <w:r w:rsidRPr="0042024F">
        <w:rPr>
          <w:sz w:val="28"/>
          <w:szCs w:val="28"/>
          <w:vertAlign w:val="superscript"/>
        </w:rPr>
        <w:t>3</w:t>
      </w:r>
      <w:r w:rsidRPr="00CD15F7">
        <w:rPr>
          <w:sz w:val="28"/>
          <w:szCs w:val="28"/>
        </w:rPr>
        <w:t xml:space="preserve"> дистиллированной воды. Что наблюдается? Опыт п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вторите с водой,</w:t>
      </w:r>
      <w:r w:rsidRPr="00A773D6"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>нагретой до кипения.</w:t>
      </w:r>
    </w:p>
    <w:p w:rsidR="00A773D6" w:rsidRPr="00CD15F7" w:rsidRDefault="00A773D6" w:rsidP="00A773D6">
      <w:pPr>
        <w:pStyle w:val="a0"/>
        <w:spacing w:before="0" w:beforeAutospacing="0" w:after="0"/>
        <w:ind w:left="709"/>
        <w:jc w:val="both"/>
        <w:rPr>
          <w:sz w:val="28"/>
          <w:szCs w:val="28"/>
        </w:rPr>
      </w:pPr>
    </w:p>
    <w:p w:rsidR="00A773D6" w:rsidRPr="00A773D6" w:rsidRDefault="001C307E" w:rsidP="00A773D6">
      <w:pPr>
        <w:pStyle w:val="a0"/>
        <w:numPr>
          <w:ilvl w:val="0"/>
          <w:numId w:val="17"/>
        </w:numPr>
        <w:tabs>
          <w:tab w:val="clear" w:pos="720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В четыре пробирки налейте по 3-4 см</w:t>
      </w:r>
      <w:r w:rsidRPr="0042024F">
        <w:rPr>
          <w:sz w:val="28"/>
          <w:szCs w:val="28"/>
          <w:vertAlign w:val="superscript"/>
        </w:rPr>
        <w:t>3</w:t>
      </w:r>
      <w:r w:rsidRPr="00CD15F7">
        <w:rPr>
          <w:sz w:val="28"/>
          <w:szCs w:val="28"/>
        </w:rPr>
        <w:t xml:space="preserve"> 1М растворов кислот: </w:t>
      </w:r>
      <w:proofErr w:type="spellStart"/>
      <w:r w:rsidRPr="00CD15F7">
        <w:rPr>
          <w:sz w:val="28"/>
          <w:szCs w:val="28"/>
          <w:lang w:val="en-US"/>
        </w:rPr>
        <w:t>HCl</w:t>
      </w:r>
      <w:proofErr w:type="spellEnd"/>
      <w:r w:rsidRPr="00CD15F7">
        <w:rPr>
          <w:sz w:val="28"/>
          <w:szCs w:val="28"/>
        </w:rPr>
        <w:t>, и внесите в каждую по 2-3 кусочка стружки или одну гранулу металла. Что наблюдается?</w:t>
      </w:r>
    </w:p>
    <w:p w:rsidR="00A773D6" w:rsidRPr="00CD15F7" w:rsidRDefault="00A773D6" w:rsidP="00A773D6">
      <w:pPr>
        <w:pStyle w:val="a0"/>
        <w:spacing w:before="0" w:beforeAutospacing="0" w:after="0"/>
        <w:ind w:left="709"/>
        <w:jc w:val="both"/>
        <w:rPr>
          <w:sz w:val="28"/>
          <w:szCs w:val="28"/>
        </w:rPr>
      </w:pPr>
    </w:p>
    <w:p w:rsidR="00A773D6" w:rsidRPr="00A773D6" w:rsidRDefault="001C307E" w:rsidP="00A773D6">
      <w:pPr>
        <w:pStyle w:val="a0"/>
        <w:numPr>
          <w:ilvl w:val="0"/>
          <w:numId w:val="17"/>
        </w:numPr>
        <w:tabs>
          <w:tab w:val="clear" w:pos="720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В 2 пробирки поместите 1-2 кусочка стружки или одну гранулу металла и добавьте: в первую — 5 капель концентрированной </w:t>
      </w:r>
      <w:r w:rsidRPr="00CD15F7">
        <w:rPr>
          <w:sz w:val="28"/>
          <w:szCs w:val="28"/>
          <w:lang w:val="en-US"/>
        </w:rPr>
        <w:t>H</w:t>
      </w:r>
      <w:r w:rsidRPr="0042024F">
        <w:rPr>
          <w:sz w:val="28"/>
          <w:szCs w:val="28"/>
          <w:vertAlign w:val="subscript"/>
        </w:rPr>
        <w:t>2</w:t>
      </w:r>
      <w:r w:rsidRPr="00CD15F7">
        <w:rPr>
          <w:sz w:val="28"/>
          <w:szCs w:val="28"/>
          <w:lang w:val="en-US"/>
        </w:rPr>
        <w:t>SO</w:t>
      </w:r>
      <w:r w:rsidRPr="0042024F">
        <w:rPr>
          <w:sz w:val="28"/>
          <w:szCs w:val="28"/>
          <w:vertAlign w:val="subscript"/>
        </w:rPr>
        <w:t>4</w:t>
      </w:r>
      <w:r w:rsidRPr="00CD15F7">
        <w:rPr>
          <w:sz w:val="28"/>
          <w:szCs w:val="28"/>
        </w:rPr>
        <w:t>, во вт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 xml:space="preserve">рую-5 капель концентрированной </w:t>
      </w:r>
      <w:r w:rsidRPr="00CD15F7">
        <w:rPr>
          <w:sz w:val="28"/>
          <w:szCs w:val="28"/>
          <w:lang w:val="en-US"/>
        </w:rPr>
        <w:t>HNO</w:t>
      </w:r>
      <w:r w:rsidRPr="0042024F">
        <w:rPr>
          <w:sz w:val="28"/>
          <w:szCs w:val="28"/>
          <w:vertAlign w:val="subscript"/>
        </w:rPr>
        <w:t>3</w:t>
      </w:r>
      <w:r w:rsidRPr="00CD15F7">
        <w:rPr>
          <w:sz w:val="28"/>
          <w:szCs w:val="28"/>
        </w:rPr>
        <w:t>. Опыт выполняется в вытя</w:t>
      </w:r>
      <w:r w:rsidRPr="00CD15F7">
        <w:rPr>
          <w:sz w:val="28"/>
          <w:szCs w:val="28"/>
        </w:rPr>
        <w:t>ж</w:t>
      </w:r>
      <w:r w:rsidRPr="00CD15F7">
        <w:rPr>
          <w:sz w:val="28"/>
          <w:szCs w:val="28"/>
        </w:rPr>
        <w:t>ном шкафу. Что наблюдается?</w:t>
      </w:r>
    </w:p>
    <w:p w:rsidR="00A773D6" w:rsidRPr="00CD15F7" w:rsidRDefault="00A773D6" w:rsidP="00A773D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</w:p>
    <w:p w:rsidR="00A773D6" w:rsidRPr="00A773D6" w:rsidRDefault="001C307E" w:rsidP="00A773D6">
      <w:pPr>
        <w:pStyle w:val="a0"/>
        <w:numPr>
          <w:ilvl w:val="0"/>
          <w:numId w:val="17"/>
        </w:numPr>
        <w:tabs>
          <w:tab w:val="clear" w:pos="720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В 2 пробирки поместите</w:t>
      </w:r>
      <w:r w:rsidRPr="009327C9">
        <w:rPr>
          <w:sz w:val="28"/>
          <w:szCs w:val="28"/>
        </w:rPr>
        <w:t xml:space="preserve"> </w:t>
      </w:r>
      <w:r w:rsidRPr="00CD15F7">
        <w:rPr>
          <w:sz w:val="28"/>
          <w:szCs w:val="28"/>
        </w:rPr>
        <w:t xml:space="preserve">1-2 кусочка стружки или одну гранулу металла и добавьте: в первую — 5 капель 1М раствора </w:t>
      </w:r>
      <w:r w:rsidRPr="00CD15F7">
        <w:rPr>
          <w:sz w:val="28"/>
          <w:szCs w:val="28"/>
          <w:lang w:val="en-US"/>
        </w:rPr>
        <w:t>NH</w:t>
      </w:r>
      <w:r w:rsidRPr="0042024F">
        <w:rPr>
          <w:sz w:val="28"/>
          <w:szCs w:val="28"/>
          <w:vertAlign w:val="subscript"/>
        </w:rPr>
        <w:t>4</w:t>
      </w:r>
      <w:r w:rsidRPr="00CD15F7">
        <w:rPr>
          <w:sz w:val="28"/>
          <w:szCs w:val="28"/>
          <w:lang w:val="en-US"/>
        </w:rPr>
        <w:t>OH</w:t>
      </w:r>
      <w:r w:rsidRPr="00CD15F7">
        <w:rPr>
          <w:sz w:val="28"/>
          <w:szCs w:val="28"/>
        </w:rPr>
        <w:t xml:space="preserve">, а во вторую — 5 капель 1М раствора </w:t>
      </w:r>
      <w:proofErr w:type="spellStart"/>
      <w:r w:rsidRPr="00CD15F7">
        <w:rPr>
          <w:sz w:val="28"/>
          <w:szCs w:val="28"/>
          <w:lang w:val="en-US"/>
        </w:rPr>
        <w:t>NaOH</w:t>
      </w:r>
      <w:proofErr w:type="spellEnd"/>
      <w:r w:rsidRPr="00CD15F7">
        <w:rPr>
          <w:sz w:val="28"/>
          <w:szCs w:val="28"/>
        </w:rPr>
        <w:t>. Что наблюдается?</w:t>
      </w:r>
    </w:p>
    <w:p w:rsidR="00A773D6" w:rsidRPr="00CD15F7" w:rsidRDefault="00A773D6" w:rsidP="00A773D6">
      <w:pPr>
        <w:pStyle w:val="a0"/>
        <w:spacing w:before="0" w:beforeAutospacing="0" w:after="0"/>
        <w:ind w:left="709"/>
        <w:jc w:val="both"/>
        <w:rPr>
          <w:sz w:val="28"/>
          <w:szCs w:val="28"/>
        </w:rPr>
      </w:pPr>
    </w:p>
    <w:p w:rsidR="001C307E" w:rsidRPr="009327C9" w:rsidRDefault="001C307E" w:rsidP="00A773D6">
      <w:pPr>
        <w:pStyle w:val="a0"/>
        <w:numPr>
          <w:ilvl w:val="0"/>
          <w:numId w:val="17"/>
        </w:numPr>
        <w:tabs>
          <w:tab w:val="clear" w:pos="720"/>
        </w:tabs>
        <w:spacing w:before="0" w:beforeAutospacing="0" w:after="0"/>
        <w:ind w:left="709" w:hanging="425"/>
        <w:jc w:val="both"/>
        <w:rPr>
          <w:sz w:val="28"/>
          <w:szCs w:val="28"/>
        </w:rPr>
      </w:pPr>
      <w:r w:rsidRPr="00CD15F7">
        <w:rPr>
          <w:sz w:val="28"/>
          <w:szCs w:val="28"/>
        </w:rPr>
        <w:t xml:space="preserve">В одну пробирку поместите 5 капель 1М раствора </w:t>
      </w:r>
      <w:proofErr w:type="spellStart"/>
      <w:r w:rsidRPr="00CD15F7">
        <w:rPr>
          <w:sz w:val="28"/>
          <w:szCs w:val="28"/>
          <w:lang w:val="en-US"/>
        </w:rPr>
        <w:t>NaCl</w:t>
      </w:r>
      <w:proofErr w:type="spellEnd"/>
      <w:r w:rsidRPr="00CD15F7">
        <w:rPr>
          <w:sz w:val="28"/>
          <w:szCs w:val="28"/>
        </w:rPr>
        <w:t>, в другу</w:t>
      </w:r>
      <w:proofErr w:type="gramStart"/>
      <w:r w:rsidRPr="00CD15F7">
        <w:rPr>
          <w:sz w:val="28"/>
          <w:szCs w:val="28"/>
        </w:rPr>
        <w:t>ю-</w:t>
      </w:r>
      <w:proofErr w:type="gramEnd"/>
      <w:r w:rsidRPr="00CD15F7">
        <w:rPr>
          <w:sz w:val="28"/>
          <w:szCs w:val="28"/>
        </w:rPr>
        <w:t xml:space="preserve"> т</w:t>
      </w:r>
      <w:r w:rsidRPr="00CD15F7">
        <w:rPr>
          <w:sz w:val="28"/>
          <w:szCs w:val="28"/>
        </w:rPr>
        <w:t>а</w:t>
      </w:r>
      <w:r w:rsidRPr="00CD15F7">
        <w:rPr>
          <w:sz w:val="28"/>
          <w:szCs w:val="28"/>
        </w:rPr>
        <w:t xml:space="preserve">кой же объем 1М раствора </w:t>
      </w:r>
      <w:proofErr w:type="spellStart"/>
      <w:r w:rsidRPr="00CD15F7">
        <w:rPr>
          <w:sz w:val="28"/>
          <w:szCs w:val="28"/>
          <w:lang w:val="en-US"/>
        </w:rPr>
        <w:t>CuSO</w:t>
      </w:r>
      <w:proofErr w:type="spellEnd"/>
      <w:r w:rsidRPr="003053B2">
        <w:rPr>
          <w:sz w:val="28"/>
          <w:szCs w:val="28"/>
          <w:vertAlign w:val="subscript"/>
        </w:rPr>
        <w:t>4</w:t>
      </w:r>
      <w:r w:rsidRPr="00CD15F7">
        <w:rPr>
          <w:sz w:val="28"/>
          <w:szCs w:val="28"/>
        </w:rPr>
        <w:t xml:space="preserve"> (для варианта 3 — </w:t>
      </w:r>
      <w:proofErr w:type="spellStart"/>
      <w:r w:rsidRPr="00CD15F7">
        <w:rPr>
          <w:sz w:val="28"/>
          <w:szCs w:val="28"/>
          <w:lang w:val="en-US"/>
        </w:rPr>
        <w:t>FeSO</w:t>
      </w:r>
      <w:proofErr w:type="spellEnd"/>
      <w:r w:rsidRPr="003053B2">
        <w:rPr>
          <w:sz w:val="28"/>
          <w:szCs w:val="28"/>
          <w:vertAlign w:val="subscript"/>
        </w:rPr>
        <w:t>4</w:t>
      </w:r>
      <w:r w:rsidRPr="00CD15F7">
        <w:rPr>
          <w:sz w:val="28"/>
          <w:szCs w:val="28"/>
        </w:rPr>
        <w:t>). Добавьте в обе пробирки кусочки металла. Объясните наблюдаемый эффект.</w:t>
      </w:r>
    </w:p>
    <w:p w:rsidR="001C307E" w:rsidRPr="009327C9" w:rsidRDefault="001C307E" w:rsidP="00A773D6">
      <w:pPr>
        <w:pStyle w:val="a0"/>
        <w:spacing w:before="0" w:beforeAutospacing="0" w:after="0"/>
        <w:ind w:left="709" w:hanging="1"/>
        <w:jc w:val="both"/>
        <w:rPr>
          <w:sz w:val="28"/>
          <w:szCs w:val="28"/>
        </w:rPr>
      </w:pPr>
      <w:r>
        <w:rPr>
          <w:sz w:val="28"/>
          <w:szCs w:val="28"/>
        </w:rPr>
        <w:t>Опыты 2, 3, 4 и 5 проведите также и при нагревании.</w:t>
      </w:r>
    </w:p>
    <w:p w:rsidR="001C307E" w:rsidRPr="005005B3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A773D6" w:rsidRPr="005005B3" w:rsidRDefault="00A773D6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A773D6" w:rsidRPr="005005B3" w:rsidRDefault="00A773D6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A773D6" w:rsidRPr="005005B3" w:rsidRDefault="00A773D6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A773D6" w:rsidRPr="005005B3" w:rsidRDefault="00A773D6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3053B2" w:rsidRDefault="001C307E" w:rsidP="00FA22C6">
      <w:pPr>
        <w:pStyle w:val="1"/>
      </w:pPr>
      <w:bookmarkStart w:id="10" w:name="_Toc319419588"/>
      <w:r w:rsidRPr="001C307E">
        <w:lastRenderedPageBreak/>
        <w:t xml:space="preserve">5 </w:t>
      </w:r>
      <w:bookmarkEnd w:id="10"/>
      <w:r w:rsidR="00A773D6">
        <w:rPr>
          <w:color w:val="000000"/>
          <w:spacing w:val="-3"/>
        </w:rPr>
        <w:t>ТРЕБОВАНИЯ К СОДЕРЖАНИЮ И ОФОРМЛЕНИЮ ОТЧЕТА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Отчет о работе должен быть оформлен в соответствии с общими треб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ваниями к текстовым документам (СТО 1.701-2010).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По результатам экспериментов дайте сравнительную характеристику химических свойств изученных металлов, привлекая для объяснения пол</w:t>
      </w:r>
      <w:r w:rsidRPr="00CD15F7">
        <w:rPr>
          <w:sz w:val="28"/>
          <w:szCs w:val="28"/>
        </w:rPr>
        <w:t>у</w:t>
      </w:r>
      <w:r w:rsidRPr="00CD15F7">
        <w:rPr>
          <w:sz w:val="28"/>
          <w:szCs w:val="28"/>
        </w:rPr>
        <w:t>ченных результатов и выводов термодинамические и кинетические обосн</w:t>
      </w:r>
      <w:r w:rsidRPr="00CD15F7">
        <w:rPr>
          <w:sz w:val="28"/>
          <w:szCs w:val="28"/>
        </w:rPr>
        <w:t>о</w:t>
      </w:r>
      <w:r w:rsidRPr="00CD15F7">
        <w:rPr>
          <w:sz w:val="28"/>
          <w:szCs w:val="28"/>
        </w:rPr>
        <w:t>вания.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Уравнения реакций составьте в молекулярном и ионном виде; коэфф</w:t>
      </w:r>
      <w:r w:rsidRPr="00CD15F7">
        <w:rPr>
          <w:sz w:val="28"/>
          <w:szCs w:val="28"/>
        </w:rPr>
        <w:t>и</w:t>
      </w:r>
      <w:r w:rsidRPr="00CD15F7">
        <w:rPr>
          <w:sz w:val="28"/>
          <w:szCs w:val="28"/>
        </w:rPr>
        <w:t>циенты в уравнениях ОВР расставляйте с помощью метода ионно-электронного баланса.</w:t>
      </w:r>
    </w:p>
    <w:p w:rsidR="001C307E" w:rsidRPr="00CD15F7" w:rsidRDefault="001C307E" w:rsidP="00FA22C6">
      <w:pPr>
        <w:pStyle w:val="a0"/>
        <w:spacing w:before="0" w:beforeAutospacing="0" w:after="0"/>
        <w:ind w:firstLine="709"/>
        <w:rPr>
          <w:sz w:val="28"/>
          <w:szCs w:val="28"/>
        </w:rPr>
      </w:pPr>
    </w:p>
    <w:p w:rsidR="001C307E" w:rsidRPr="001C307E" w:rsidRDefault="001C307E" w:rsidP="00FA22C6">
      <w:pPr>
        <w:pStyle w:val="1"/>
      </w:pPr>
      <w:bookmarkStart w:id="11" w:name="_Toc319419589"/>
      <w:r w:rsidRPr="001C307E">
        <w:t xml:space="preserve">6 </w:t>
      </w:r>
      <w:bookmarkEnd w:id="11"/>
      <w:r w:rsidR="00A773D6">
        <w:rPr>
          <w:color w:val="000000"/>
          <w:spacing w:val="-3"/>
        </w:rPr>
        <w:t>ВОПРОСЫ И ЗАДАНИЯ ДЛЯ САМОКОНТРОЛЯ</w:t>
      </w:r>
    </w:p>
    <w:p w:rsidR="001C307E" w:rsidRPr="00A773D6" w:rsidRDefault="001C307E" w:rsidP="00A773D6">
      <w:pPr>
        <w:pStyle w:val="a0"/>
        <w:spacing w:before="0" w:beforeAutospacing="0" w:after="0"/>
        <w:ind w:left="709"/>
        <w:jc w:val="both"/>
        <w:rPr>
          <w:sz w:val="28"/>
          <w:szCs w:val="28"/>
        </w:rPr>
      </w:pPr>
    </w:p>
    <w:p w:rsidR="00A773D6" w:rsidRPr="00A773D6" w:rsidRDefault="00A773D6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В каком виде металлы существуют в земной каре? Какие металлы встречаются в самородном состоянии?</w:t>
      </w:r>
    </w:p>
    <w:p w:rsidR="00A773D6" w:rsidRDefault="001C307E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 w:rsidRPr="00CD15F7">
        <w:rPr>
          <w:sz w:val="28"/>
          <w:szCs w:val="28"/>
        </w:rPr>
        <w:t>Сопоставьте химические свойства металлов и неметаллов. Как изм</w:t>
      </w:r>
      <w:r w:rsidRPr="00CD15F7">
        <w:rPr>
          <w:sz w:val="28"/>
          <w:szCs w:val="28"/>
        </w:rPr>
        <w:t>е</w:t>
      </w:r>
      <w:r w:rsidRPr="00CD15F7">
        <w:rPr>
          <w:sz w:val="28"/>
          <w:szCs w:val="28"/>
        </w:rPr>
        <w:t>няются металлические свойства в периодах и группах периодической системы элементов Д.И. Менделеева?</w:t>
      </w:r>
    </w:p>
    <w:p w:rsidR="00A773D6" w:rsidRDefault="001C307E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 w:rsidRPr="00A773D6">
        <w:rPr>
          <w:sz w:val="28"/>
          <w:szCs w:val="28"/>
        </w:rPr>
        <w:t>Напишите электронную формулу каждого из исследуемых металлов и приведите схему распределения электронов по квантовым ячейкам, о</w:t>
      </w:r>
      <w:r w:rsidRPr="00A773D6">
        <w:rPr>
          <w:sz w:val="28"/>
          <w:szCs w:val="28"/>
        </w:rPr>
        <w:t>п</w:t>
      </w:r>
      <w:r w:rsidRPr="00A773D6">
        <w:rPr>
          <w:sz w:val="28"/>
          <w:szCs w:val="28"/>
        </w:rPr>
        <w:t xml:space="preserve">ределите количество </w:t>
      </w:r>
      <w:proofErr w:type="spellStart"/>
      <w:r w:rsidRPr="00A773D6">
        <w:rPr>
          <w:sz w:val="28"/>
          <w:szCs w:val="28"/>
        </w:rPr>
        <w:t>неспаренных</w:t>
      </w:r>
      <w:proofErr w:type="spellEnd"/>
      <w:r w:rsidRPr="00A773D6">
        <w:rPr>
          <w:sz w:val="28"/>
          <w:szCs w:val="28"/>
        </w:rPr>
        <w:t xml:space="preserve"> электронов и вакантных </w:t>
      </w:r>
      <w:proofErr w:type="spellStart"/>
      <w:r w:rsidRPr="00A773D6">
        <w:rPr>
          <w:sz w:val="28"/>
          <w:szCs w:val="28"/>
        </w:rPr>
        <w:t>орбиталей</w:t>
      </w:r>
      <w:proofErr w:type="spellEnd"/>
      <w:r w:rsidRPr="00A773D6">
        <w:rPr>
          <w:sz w:val="28"/>
          <w:szCs w:val="28"/>
        </w:rPr>
        <w:t>.</w:t>
      </w:r>
    </w:p>
    <w:p w:rsidR="00A773D6" w:rsidRDefault="001C307E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 w:rsidRPr="00A773D6">
        <w:rPr>
          <w:sz w:val="28"/>
          <w:szCs w:val="28"/>
        </w:rPr>
        <w:t xml:space="preserve">Укажите тип гибридизации атомных </w:t>
      </w:r>
      <w:proofErr w:type="spellStart"/>
      <w:r w:rsidRPr="00A773D6">
        <w:rPr>
          <w:sz w:val="28"/>
          <w:szCs w:val="28"/>
        </w:rPr>
        <w:t>орбиталей</w:t>
      </w:r>
      <w:proofErr w:type="spellEnd"/>
      <w:r w:rsidRPr="00A773D6">
        <w:rPr>
          <w:sz w:val="28"/>
          <w:szCs w:val="28"/>
        </w:rPr>
        <w:t xml:space="preserve"> в атоме каждого из и</w:t>
      </w:r>
      <w:r w:rsidRPr="00A773D6">
        <w:rPr>
          <w:sz w:val="28"/>
          <w:szCs w:val="28"/>
        </w:rPr>
        <w:t>с</w:t>
      </w:r>
      <w:r w:rsidRPr="00A773D6">
        <w:rPr>
          <w:sz w:val="28"/>
          <w:szCs w:val="28"/>
        </w:rPr>
        <w:t>следуемых металлов, возможные степени окисления и типы химич</w:t>
      </w:r>
      <w:r w:rsidRPr="00A773D6">
        <w:rPr>
          <w:sz w:val="28"/>
          <w:szCs w:val="28"/>
        </w:rPr>
        <w:t>е</w:t>
      </w:r>
      <w:r w:rsidRPr="00A773D6">
        <w:rPr>
          <w:sz w:val="28"/>
          <w:szCs w:val="28"/>
        </w:rPr>
        <w:t>ских связей при образовании соединений.</w:t>
      </w:r>
    </w:p>
    <w:p w:rsidR="00A773D6" w:rsidRDefault="001C307E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 w:rsidRPr="00A773D6">
        <w:rPr>
          <w:sz w:val="28"/>
          <w:szCs w:val="28"/>
        </w:rPr>
        <w:t xml:space="preserve">Какие металлы </w:t>
      </w:r>
      <w:proofErr w:type="gramStart"/>
      <w:r w:rsidRPr="00A773D6">
        <w:rPr>
          <w:sz w:val="28"/>
          <w:szCs w:val="28"/>
        </w:rPr>
        <w:t>называются переходными и чем объясняется</w:t>
      </w:r>
      <w:proofErr w:type="gramEnd"/>
      <w:r w:rsidRPr="00A773D6">
        <w:rPr>
          <w:sz w:val="28"/>
          <w:szCs w:val="28"/>
        </w:rPr>
        <w:t xml:space="preserve"> переме</w:t>
      </w:r>
      <w:r w:rsidRPr="00A773D6">
        <w:rPr>
          <w:sz w:val="28"/>
          <w:szCs w:val="28"/>
        </w:rPr>
        <w:t>н</w:t>
      </w:r>
      <w:r w:rsidRPr="00A773D6">
        <w:rPr>
          <w:sz w:val="28"/>
          <w:szCs w:val="28"/>
        </w:rPr>
        <w:t xml:space="preserve">ная степень их окисления и склонность к </w:t>
      </w:r>
      <w:proofErr w:type="spellStart"/>
      <w:r w:rsidRPr="00A773D6">
        <w:rPr>
          <w:sz w:val="28"/>
          <w:szCs w:val="28"/>
        </w:rPr>
        <w:t>комплексообразованию</w:t>
      </w:r>
      <w:proofErr w:type="spellEnd"/>
      <w:r w:rsidRPr="00A773D6">
        <w:rPr>
          <w:sz w:val="28"/>
          <w:szCs w:val="28"/>
        </w:rPr>
        <w:t>?</w:t>
      </w:r>
    </w:p>
    <w:p w:rsidR="00A773D6" w:rsidRDefault="001C307E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 w:rsidRPr="00A773D6">
        <w:rPr>
          <w:sz w:val="28"/>
          <w:szCs w:val="28"/>
        </w:rPr>
        <w:t>Чем отличается действие разбавленной азотной кислоты на металлы от действия разбавленных соляной и серной кислот?</w:t>
      </w:r>
    </w:p>
    <w:p w:rsidR="00A773D6" w:rsidRDefault="001C307E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 w:rsidRPr="00A773D6">
        <w:rPr>
          <w:sz w:val="28"/>
          <w:szCs w:val="28"/>
        </w:rPr>
        <w:t>Почему в обычных условиях алюминий</w:t>
      </w:r>
      <w:proofErr w:type="gramStart"/>
      <w:r w:rsidRPr="00A773D6">
        <w:rPr>
          <w:sz w:val="28"/>
          <w:szCs w:val="28"/>
        </w:rPr>
        <w:t xml:space="preserve"> (</w:t>
      </w:r>
      <w:r w:rsidRPr="00CB79D1">
        <w:rPr>
          <w:position w:val="-16"/>
          <w:sz w:val="28"/>
          <w:szCs w:val="28"/>
        </w:rPr>
        <w:object w:dxaOrig="1939" w:dyaOrig="440">
          <v:shape id="_x0000_i1036" type="#_x0000_t75" style="width:96.75pt;height:21.75pt" o:ole="">
            <v:imagedata r:id="rId30" o:title=""/>
          </v:shape>
          <o:OLEObject Type="Embed" ProgID="Equation.3" ShapeID="_x0000_i1036" DrawAspect="Content" ObjectID="_1420452554" r:id="rId31"/>
        </w:object>
      </w:r>
      <w:r w:rsidRPr="00A773D6">
        <w:rPr>
          <w:sz w:val="28"/>
          <w:szCs w:val="28"/>
        </w:rPr>
        <w:t xml:space="preserve">) </w:t>
      </w:r>
      <w:proofErr w:type="gramEnd"/>
      <w:r w:rsidRPr="00A773D6">
        <w:rPr>
          <w:sz w:val="28"/>
          <w:szCs w:val="28"/>
        </w:rPr>
        <w:t>не вытесняет водород из воды?</w:t>
      </w:r>
    </w:p>
    <w:p w:rsidR="00A773D6" w:rsidRDefault="001C307E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 w:rsidRPr="00A773D6">
        <w:rPr>
          <w:sz w:val="28"/>
          <w:szCs w:val="28"/>
        </w:rPr>
        <w:t>Какие процессы будут протекать при погружении цинковой или желе</w:t>
      </w:r>
      <w:r w:rsidRPr="00A773D6">
        <w:rPr>
          <w:sz w:val="28"/>
          <w:szCs w:val="28"/>
        </w:rPr>
        <w:t>з</w:t>
      </w:r>
      <w:r w:rsidRPr="00A773D6">
        <w:rPr>
          <w:sz w:val="28"/>
          <w:szCs w:val="28"/>
        </w:rPr>
        <w:t>ной пластинки в раствор соли меди (</w:t>
      </w:r>
      <w:r w:rsidRPr="00A773D6">
        <w:rPr>
          <w:sz w:val="28"/>
          <w:szCs w:val="28"/>
          <w:lang w:val="en-US"/>
        </w:rPr>
        <w:t>II</w:t>
      </w:r>
      <w:r w:rsidRPr="00A773D6">
        <w:rPr>
          <w:sz w:val="28"/>
          <w:szCs w:val="28"/>
        </w:rPr>
        <w:t>), а медной пластинки — в ра</w:t>
      </w:r>
      <w:r w:rsidRPr="00A773D6">
        <w:rPr>
          <w:sz w:val="28"/>
          <w:szCs w:val="28"/>
        </w:rPr>
        <w:t>с</w:t>
      </w:r>
      <w:r w:rsidRPr="00A773D6">
        <w:rPr>
          <w:sz w:val="28"/>
          <w:szCs w:val="28"/>
        </w:rPr>
        <w:t>твор соли серебра?</w:t>
      </w:r>
    </w:p>
    <w:p w:rsidR="00A773D6" w:rsidRDefault="001C307E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 w:rsidRPr="00A773D6">
        <w:rPr>
          <w:sz w:val="28"/>
          <w:szCs w:val="28"/>
        </w:rPr>
        <w:t>Объясните изменение скорости растворения железа в серной кислоте в зависимости от ее концентрации.</w:t>
      </w:r>
    </w:p>
    <w:p w:rsidR="001C307E" w:rsidRDefault="001C307E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 w:rsidRPr="00A773D6">
        <w:rPr>
          <w:sz w:val="28"/>
          <w:szCs w:val="28"/>
        </w:rPr>
        <w:t xml:space="preserve">В чем заключается сущность пассивирования металлов? Как относится </w:t>
      </w:r>
      <w:r w:rsidRPr="00A773D6">
        <w:rPr>
          <w:sz w:val="28"/>
          <w:szCs w:val="28"/>
          <w:lang w:val="en-US"/>
        </w:rPr>
        <w:t>Cr</w:t>
      </w:r>
      <w:r w:rsidRPr="00A773D6">
        <w:rPr>
          <w:sz w:val="28"/>
          <w:szCs w:val="28"/>
        </w:rPr>
        <w:t xml:space="preserve"> к концентрированным </w:t>
      </w:r>
      <w:r w:rsidRPr="00A773D6">
        <w:rPr>
          <w:sz w:val="28"/>
          <w:szCs w:val="28"/>
          <w:lang w:val="en-US"/>
        </w:rPr>
        <w:t>HNO</w:t>
      </w:r>
      <w:r w:rsidRPr="00A773D6">
        <w:rPr>
          <w:sz w:val="28"/>
          <w:szCs w:val="28"/>
          <w:vertAlign w:val="subscript"/>
        </w:rPr>
        <w:t>3</w:t>
      </w:r>
      <w:r w:rsidRPr="00A773D6">
        <w:rPr>
          <w:sz w:val="28"/>
          <w:szCs w:val="28"/>
        </w:rPr>
        <w:t xml:space="preserve"> и </w:t>
      </w:r>
      <w:r w:rsidRPr="00A773D6">
        <w:rPr>
          <w:sz w:val="28"/>
          <w:szCs w:val="28"/>
          <w:lang w:val="en-US"/>
        </w:rPr>
        <w:t>H</w:t>
      </w:r>
      <w:r w:rsidRPr="00A773D6">
        <w:rPr>
          <w:sz w:val="28"/>
          <w:szCs w:val="28"/>
          <w:vertAlign w:val="subscript"/>
        </w:rPr>
        <w:t>2</w:t>
      </w:r>
      <w:r w:rsidRPr="00A773D6">
        <w:rPr>
          <w:sz w:val="28"/>
          <w:szCs w:val="28"/>
          <w:lang w:val="en-US"/>
        </w:rPr>
        <w:t>SO</w:t>
      </w:r>
      <w:r w:rsidRPr="00A773D6">
        <w:rPr>
          <w:sz w:val="28"/>
          <w:szCs w:val="28"/>
          <w:vertAlign w:val="subscript"/>
        </w:rPr>
        <w:t>4</w:t>
      </w:r>
      <w:r w:rsidRPr="00A773D6">
        <w:rPr>
          <w:sz w:val="28"/>
          <w:szCs w:val="28"/>
        </w:rPr>
        <w:t>?</w:t>
      </w:r>
    </w:p>
    <w:p w:rsidR="00A773D6" w:rsidRDefault="00A773D6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Титан реагирует с </w:t>
      </w:r>
      <w:proofErr w:type="gramStart"/>
      <w:r>
        <w:rPr>
          <w:sz w:val="28"/>
          <w:szCs w:val="28"/>
        </w:rPr>
        <w:t>концентрированной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HNO</w:t>
      </w:r>
      <w:r w:rsidRPr="00A773D6">
        <w:rPr>
          <w:sz w:val="28"/>
          <w:szCs w:val="28"/>
          <w:vertAlign w:val="subscript"/>
        </w:rPr>
        <w:t>3</w:t>
      </w:r>
      <w:r w:rsidRPr="00A773D6">
        <w:rPr>
          <w:sz w:val="28"/>
          <w:szCs w:val="28"/>
        </w:rPr>
        <w:t xml:space="preserve"> </w:t>
      </w:r>
      <w:r>
        <w:rPr>
          <w:sz w:val="28"/>
          <w:szCs w:val="28"/>
        </w:rPr>
        <w:t>подобно олову, а с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творами щелочей – подобно кремнию. Напишите уравнение реакций.</w:t>
      </w:r>
    </w:p>
    <w:p w:rsidR="00A773D6" w:rsidRDefault="00A773D6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Напишите уравнения реакций между алюминием и раствором </w:t>
      </w:r>
      <w:proofErr w:type="spellStart"/>
      <w:r>
        <w:rPr>
          <w:sz w:val="28"/>
          <w:szCs w:val="28"/>
          <w:lang w:val="en-US"/>
        </w:rPr>
        <w:t>NaOH</w:t>
      </w:r>
      <w:proofErr w:type="spellEnd"/>
      <w:r>
        <w:rPr>
          <w:sz w:val="28"/>
          <w:szCs w:val="28"/>
        </w:rPr>
        <w:t xml:space="preserve"> с образованием в одном случае </w:t>
      </w:r>
      <w:proofErr w:type="spellStart"/>
      <w:r>
        <w:rPr>
          <w:sz w:val="28"/>
          <w:szCs w:val="28"/>
        </w:rPr>
        <w:t>тетрагидроксоалюмината</w:t>
      </w:r>
      <w:proofErr w:type="spellEnd"/>
      <w:r>
        <w:rPr>
          <w:sz w:val="28"/>
          <w:szCs w:val="28"/>
        </w:rPr>
        <w:t xml:space="preserve"> натрия, а в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гом – </w:t>
      </w:r>
      <w:proofErr w:type="spellStart"/>
      <w:r>
        <w:rPr>
          <w:sz w:val="28"/>
          <w:szCs w:val="28"/>
        </w:rPr>
        <w:t>гексагидроксоалюмината</w:t>
      </w:r>
      <w:proofErr w:type="spellEnd"/>
      <w:r>
        <w:rPr>
          <w:sz w:val="28"/>
          <w:szCs w:val="28"/>
        </w:rPr>
        <w:t xml:space="preserve"> натрия. Что произойдет при постепе</w:t>
      </w:r>
      <w:r>
        <w:rPr>
          <w:sz w:val="28"/>
          <w:szCs w:val="28"/>
        </w:rPr>
        <w:t>н</w:t>
      </w:r>
      <w:r>
        <w:rPr>
          <w:sz w:val="28"/>
          <w:szCs w:val="28"/>
        </w:rPr>
        <w:lastRenderedPageBreak/>
        <w:t xml:space="preserve">ном прибавлении 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r w:rsidRPr="00A773D6">
        <w:rPr>
          <w:sz w:val="28"/>
          <w:szCs w:val="28"/>
        </w:rPr>
        <w:t xml:space="preserve"> </w:t>
      </w:r>
      <w:r>
        <w:rPr>
          <w:sz w:val="28"/>
          <w:szCs w:val="28"/>
        </w:rPr>
        <w:t>к растворам обоих алюминатов и что – при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ботке их избытком кислоты?</w:t>
      </w:r>
    </w:p>
    <w:p w:rsidR="00A773D6" w:rsidRDefault="00F67B10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раствор сульфата меди </w:t>
      </w:r>
      <w:r w:rsidRPr="00F67B1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II</w:t>
      </w:r>
      <w:r w:rsidRPr="00F67B10">
        <w:rPr>
          <w:sz w:val="28"/>
          <w:szCs w:val="28"/>
        </w:rPr>
        <w:t xml:space="preserve">) </w:t>
      </w:r>
      <w:r>
        <w:rPr>
          <w:sz w:val="28"/>
          <w:szCs w:val="28"/>
        </w:rPr>
        <w:t>поместили пластинку из двухвалентного металла. Определите, какой это металл, если на пластинке выделилось 0,25 моль меди, после чего пластинка стала тяжелее на 2 грамма.</w:t>
      </w:r>
    </w:p>
    <w:p w:rsidR="00F67B10" w:rsidRPr="00A773D6" w:rsidRDefault="00F67B10" w:rsidP="00A773D6">
      <w:pPr>
        <w:pStyle w:val="a0"/>
        <w:numPr>
          <w:ilvl w:val="0"/>
          <w:numId w:val="20"/>
        </w:numPr>
        <w:tabs>
          <w:tab w:val="left" w:pos="993"/>
        </w:tabs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действии на смесь, состоящую из железа и оксида железа </w:t>
      </w:r>
      <w:r w:rsidRPr="00F67B1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II</w:t>
      </w:r>
      <w:r w:rsidRPr="00F67B10">
        <w:rPr>
          <w:sz w:val="28"/>
          <w:szCs w:val="28"/>
        </w:rPr>
        <w:t>)</w:t>
      </w:r>
      <w:r>
        <w:rPr>
          <w:sz w:val="28"/>
          <w:szCs w:val="28"/>
        </w:rPr>
        <w:t>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бавленной азотной кислотой выделилось 6,72 л оксида азота </w:t>
      </w:r>
      <w:r w:rsidRPr="00F67B1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II</w:t>
      </w:r>
      <w:r w:rsidRPr="00F67B10">
        <w:rPr>
          <w:sz w:val="28"/>
          <w:szCs w:val="28"/>
        </w:rPr>
        <w:t>)</w:t>
      </w:r>
      <w:r>
        <w:rPr>
          <w:sz w:val="28"/>
          <w:szCs w:val="28"/>
        </w:rPr>
        <w:t xml:space="preserve">. При действии на такую же массу смеси соляной кислотой выделилось 2,24 л газа. </w:t>
      </w:r>
      <w:proofErr w:type="gramStart"/>
      <w:r>
        <w:rPr>
          <w:sz w:val="28"/>
          <w:szCs w:val="28"/>
        </w:rPr>
        <w:t>Определите массовую долю (в %) железа в смеси.</w:t>
      </w:r>
      <w:proofErr w:type="gramEnd"/>
    </w:p>
    <w:p w:rsidR="001C307E" w:rsidRPr="00F67B10" w:rsidRDefault="001C307E" w:rsidP="00F67B10">
      <w:pPr>
        <w:pStyle w:val="1"/>
        <w:jc w:val="both"/>
        <w:rPr>
          <w:b w:val="0"/>
        </w:rPr>
      </w:pPr>
    </w:p>
    <w:p w:rsidR="001C307E" w:rsidRPr="00A773D6" w:rsidRDefault="001C307E" w:rsidP="00FA22C6">
      <w:pPr>
        <w:pStyle w:val="1"/>
      </w:pPr>
      <w:bookmarkStart w:id="12" w:name="_Toc319419590"/>
      <w:r w:rsidRPr="00AD07FE">
        <w:t>Литература</w:t>
      </w:r>
      <w:bookmarkEnd w:id="12"/>
    </w:p>
    <w:p w:rsidR="001C307E" w:rsidRPr="00F67B10" w:rsidRDefault="001C307E" w:rsidP="00FA22C6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67B10" w:rsidRPr="00F67B10" w:rsidRDefault="00F67B10" w:rsidP="00F67B10">
      <w:pPr>
        <w:numPr>
          <w:ilvl w:val="0"/>
          <w:numId w:val="26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B10">
        <w:rPr>
          <w:rFonts w:ascii="Times New Roman" w:eastAsia="Times New Roman" w:hAnsi="Times New Roman"/>
          <w:bCs/>
          <w:sz w:val="28"/>
          <w:szCs w:val="28"/>
          <w:lang w:eastAsia="ru-RU"/>
        </w:rPr>
        <w:t>Ахметов, Н.С.</w:t>
      </w:r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и неорганическая химия: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Учеб</w:t>
      </w:r>
      <w:proofErr w:type="gram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 вузов / Н. С. Ахметов. – 7-е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изд.,стер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. – М.: Высшая школа, 2008. – 742 </w:t>
      </w:r>
      <w:proofErr w:type="gram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7B10" w:rsidRPr="00F67B10" w:rsidRDefault="00F67B10" w:rsidP="00F67B10">
      <w:pPr>
        <w:numPr>
          <w:ilvl w:val="0"/>
          <w:numId w:val="26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B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Ахметов, Н.С. </w:t>
      </w:r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Лабораторные и семинарские занятия по общей и нео</w:t>
      </w:r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ганической химии: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Учеб</w:t>
      </w:r>
      <w:proofErr w:type="gram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особие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студентов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ун-тов,хим.-технол.и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пед.вузов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 / Н. С. Ахметов, М. К. Азизова, Л. И.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Бадыгин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. – 5-е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изд.,испр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. – М.: Высшая школа, 2003 (2002). – 366 </w:t>
      </w:r>
      <w:proofErr w:type="gram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67B10" w:rsidRPr="00F67B10" w:rsidRDefault="00F67B10" w:rsidP="00F67B10">
      <w:pPr>
        <w:numPr>
          <w:ilvl w:val="0"/>
          <w:numId w:val="26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67B10">
        <w:rPr>
          <w:rFonts w:ascii="Times New Roman" w:eastAsia="Times New Roman" w:hAnsi="Times New Roman"/>
          <w:bCs/>
          <w:sz w:val="28"/>
          <w:szCs w:val="28"/>
          <w:lang w:eastAsia="ru-RU"/>
        </w:rPr>
        <w:t>Гельфман</w:t>
      </w:r>
      <w:proofErr w:type="spellEnd"/>
      <w:r w:rsidRPr="00F67B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М.И. </w:t>
      </w:r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Неорганическая химия: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Учеб</w:t>
      </w:r>
      <w:proofErr w:type="gram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ля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 вузов / М. И.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Гель</w:t>
      </w:r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ман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, В. П. Юстратов. – 2-е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изд.,стер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. – СПб.: Лань, 2009. – 527 </w:t>
      </w:r>
      <w:proofErr w:type="gram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B6E77" w:rsidRPr="00F67B10" w:rsidRDefault="00F67B10" w:rsidP="00F67B10">
      <w:pPr>
        <w:numPr>
          <w:ilvl w:val="0"/>
          <w:numId w:val="26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Практикум по неорганической химии: Учебное пособие для студ.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высш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уч</w:t>
      </w:r>
      <w:proofErr w:type="spell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. заведений / В.А. Алешин, К.М. Дунаев, А.И. Жиров и </w:t>
      </w:r>
      <w:proofErr w:type="spellStart"/>
      <w:proofErr w:type="gram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др</w:t>
      </w:r>
      <w:proofErr w:type="spellEnd"/>
      <w:proofErr w:type="gram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 xml:space="preserve">; под ред. Ю.Д. Третьякова. – М.: Издательский центр «Академия», 2004. – 384 </w:t>
      </w:r>
      <w:proofErr w:type="gramStart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F67B1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BB6E77" w:rsidRPr="00F67B10" w:rsidSect="009E2E2C">
      <w:foot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28B" w:rsidRDefault="00DA028B" w:rsidP="009E2E2C">
      <w:pPr>
        <w:spacing w:after="0" w:line="240" w:lineRule="auto"/>
      </w:pPr>
      <w:r>
        <w:separator/>
      </w:r>
    </w:p>
  </w:endnote>
  <w:endnote w:type="continuationSeparator" w:id="0">
    <w:p w:rsidR="00DA028B" w:rsidRDefault="00DA028B" w:rsidP="009E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E2C" w:rsidRDefault="00CE6A8A">
    <w:pPr>
      <w:pStyle w:val="a8"/>
      <w:jc w:val="center"/>
    </w:pPr>
    <w:fldSimple w:instr=" PAGE   \* MERGEFORMAT ">
      <w:r w:rsidR="00433F7E">
        <w:rPr>
          <w:noProof/>
        </w:rPr>
        <w:t>2</w:t>
      </w:r>
    </w:fldSimple>
  </w:p>
  <w:p w:rsidR="009E2E2C" w:rsidRDefault="009E2E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28B" w:rsidRDefault="00DA028B" w:rsidP="009E2E2C">
      <w:pPr>
        <w:spacing w:after="0" w:line="240" w:lineRule="auto"/>
      </w:pPr>
      <w:r>
        <w:separator/>
      </w:r>
    </w:p>
  </w:footnote>
  <w:footnote w:type="continuationSeparator" w:id="0">
    <w:p w:rsidR="00DA028B" w:rsidRDefault="00DA028B" w:rsidP="009E2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455"/>
    <w:multiLevelType w:val="multilevel"/>
    <w:tmpl w:val="D8249B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DE3F3C"/>
    <w:multiLevelType w:val="multilevel"/>
    <w:tmpl w:val="62C48F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1D4BF5"/>
    <w:multiLevelType w:val="multilevel"/>
    <w:tmpl w:val="810C49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11952C30"/>
    <w:multiLevelType w:val="multilevel"/>
    <w:tmpl w:val="C83E9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57202"/>
    <w:multiLevelType w:val="multilevel"/>
    <w:tmpl w:val="F86C0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7D510F"/>
    <w:multiLevelType w:val="multilevel"/>
    <w:tmpl w:val="DE504F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350341"/>
    <w:multiLevelType w:val="hybridMultilevel"/>
    <w:tmpl w:val="E612E9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C77CE"/>
    <w:multiLevelType w:val="multilevel"/>
    <w:tmpl w:val="BD16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590570"/>
    <w:multiLevelType w:val="hybridMultilevel"/>
    <w:tmpl w:val="B34A9D62"/>
    <w:lvl w:ilvl="0" w:tplc="B87E4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1B34A7"/>
    <w:multiLevelType w:val="multilevel"/>
    <w:tmpl w:val="481A65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A1204B"/>
    <w:multiLevelType w:val="multilevel"/>
    <w:tmpl w:val="2B70AF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F9397C"/>
    <w:multiLevelType w:val="hybridMultilevel"/>
    <w:tmpl w:val="26E45B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7F319B"/>
    <w:multiLevelType w:val="hybridMultilevel"/>
    <w:tmpl w:val="811A2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C5029"/>
    <w:multiLevelType w:val="multilevel"/>
    <w:tmpl w:val="F57077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702BD"/>
    <w:multiLevelType w:val="multilevel"/>
    <w:tmpl w:val="5BFE9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367D13"/>
    <w:multiLevelType w:val="multilevel"/>
    <w:tmpl w:val="1F2E9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B52723"/>
    <w:multiLevelType w:val="multilevel"/>
    <w:tmpl w:val="6C825A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0F491D"/>
    <w:multiLevelType w:val="multilevel"/>
    <w:tmpl w:val="39DAD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AB1EF1"/>
    <w:multiLevelType w:val="multilevel"/>
    <w:tmpl w:val="7B0AD0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272553"/>
    <w:multiLevelType w:val="multilevel"/>
    <w:tmpl w:val="22F20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D63637"/>
    <w:multiLevelType w:val="multilevel"/>
    <w:tmpl w:val="2ACADB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A116C8"/>
    <w:multiLevelType w:val="multilevel"/>
    <w:tmpl w:val="6292CF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E15FB6"/>
    <w:multiLevelType w:val="multilevel"/>
    <w:tmpl w:val="05A4A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6802EC"/>
    <w:multiLevelType w:val="multilevel"/>
    <w:tmpl w:val="B34CFB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D22B54"/>
    <w:multiLevelType w:val="multilevel"/>
    <w:tmpl w:val="B72820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>
    <w:nsid w:val="62BE6DFA"/>
    <w:multiLevelType w:val="multilevel"/>
    <w:tmpl w:val="9A94A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807027"/>
    <w:multiLevelType w:val="multilevel"/>
    <w:tmpl w:val="95C40A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EA7A86"/>
    <w:multiLevelType w:val="multilevel"/>
    <w:tmpl w:val="95A207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2C0390"/>
    <w:multiLevelType w:val="multilevel"/>
    <w:tmpl w:val="B9AEF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654EB9"/>
    <w:multiLevelType w:val="multilevel"/>
    <w:tmpl w:val="844CE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FD02449"/>
    <w:multiLevelType w:val="multilevel"/>
    <w:tmpl w:val="8404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2"/>
  </w:num>
  <w:num w:numId="3">
    <w:abstractNumId w:val="13"/>
  </w:num>
  <w:num w:numId="4">
    <w:abstractNumId w:val="2"/>
  </w:num>
  <w:num w:numId="5">
    <w:abstractNumId w:val="3"/>
  </w:num>
  <w:num w:numId="6">
    <w:abstractNumId w:val="14"/>
  </w:num>
  <w:num w:numId="7">
    <w:abstractNumId w:val="29"/>
  </w:num>
  <w:num w:numId="8">
    <w:abstractNumId w:val="19"/>
  </w:num>
  <w:num w:numId="9">
    <w:abstractNumId w:val="15"/>
  </w:num>
  <w:num w:numId="10">
    <w:abstractNumId w:val="26"/>
  </w:num>
  <w:num w:numId="11">
    <w:abstractNumId w:val="20"/>
  </w:num>
  <w:num w:numId="12">
    <w:abstractNumId w:val="21"/>
  </w:num>
  <w:num w:numId="13">
    <w:abstractNumId w:val="9"/>
  </w:num>
  <w:num w:numId="14">
    <w:abstractNumId w:val="27"/>
  </w:num>
  <w:num w:numId="15">
    <w:abstractNumId w:val="4"/>
  </w:num>
  <w:num w:numId="16">
    <w:abstractNumId w:val="28"/>
  </w:num>
  <w:num w:numId="17">
    <w:abstractNumId w:val="7"/>
  </w:num>
  <w:num w:numId="18">
    <w:abstractNumId w:val="17"/>
  </w:num>
  <w:num w:numId="19">
    <w:abstractNumId w:val="25"/>
  </w:num>
  <w:num w:numId="20">
    <w:abstractNumId w:val="30"/>
  </w:num>
  <w:num w:numId="21">
    <w:abstractNumId w:val="0"/>
  </w:num>
  <w:num w:numId="22">
    <w:abstractNumId w:val="10"/>
  </w:num>
  <w:num w:numId="23">
    <w:abstractNumId w:val="23"/>
  </w:num>
  <w:num w:numId="24">
    <w:abstractNumId w:val="11"/>
  </w:num>
  <w:num w:numId="25">
    <w:abstractNumId w:val="12"/>
  </w:num>
  <w:num w:numId="26">
    <w:abstractNumId w:val="8"/>
  </w:num>
  <w:num w:numId="27">
    <w:abstractNumId w:val="6"/>
  </w:num>
  <w:num w:numId="28">
    <w:abstractNumId w:val="18"/>
  </w:num>
  <w:num w:numId="29">
    <w:abstractNumId w:val="5"/>
  </w:num>
  <w:num w:numId="30">
    <w:abstractNumId w:val="1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C3B"/>
    <w:rsid w:val="000558EF"/>
    <w:rsid w:val="00091D4D"/>
    <w:rsid w:val="000C7FE7"/>
    <w:rsid w:val="000D7414"/>
    <w:rsid w:val="0013548A"/>
    <w:rsid w:val="00163A88"/>
    <w:rsid w:val="00180D99"/>
    <w:rsid w:val="001C307E"/>
    <w:rsid w:val="001D0968"/>
    <w:rsid w:val="00210E77"/>
    <w:rsid w:val="003053B2"/>
    <w:rsid w:val="003C54DB"/>
    <w:rsid w:val="003C7EA5"/>
    <w:rsid w:val="003F0F2E"/>
    <w:rsid w:val="0042024F"/>
    <w:rsid w:val="00433F7E"/>
    <w:rsid w:val="005005B3"/>
    <w:rsid w:val="00616155"/>
    <w:rsid w:val="00622310"/>
    <w:rsid w:val="006E2BAA"/>
    <w:rsid w:val="006F409A"/>
    <w:rsid w:val="007101C2"/>
    <w:rsid w:val="00724EDC"/>
    <w:rsid w:val="007451FE"/>
    <w:rsid w:val="00817C9F"/>
    <w:rsid w:val="008B7C4D"/>
    <w:rsid w:val="00960F66"/>
    <w:rsid w:val="009A643D"/>
    <w:rsid w:val="009E2E2C"/>
    <w:rsid w:val="00A167D1"/>
    <w:rsid w:val="00A73BF1"/>
    <w:rsid w:val="00A773D6"/>
    <w:rsid w:val="00AD07FE"/>
    <w:rsid w:val="00AF4E23"/>
    <w:rsid w:val="00B506D3"/>
    <w:rsid w:val="00BB6E77"/>
    <w:rsid w:val="00CB79D1"/>
    <w:rsid w:val="00CD15F7"/>
    <w:rsid w:val="00CE6A8A"/>
    <w:rsid w:val="00DA028B"/>
    <w:rsid w:val="00E12B94"/>
    <w:rsid w:val="00E411B3"/>
    <w:rsid w:val="00E63C3B"/>
    <w:rsid w:val="00F67B10"/>
    <w:rsid w:val="00FA22C6"/>
    <w:rsid w:val="00FC6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5" type="connector" idref="#_x0000_s1054"/>
        <o:r id="V:Rule16" type="connector" idref="#_x0000_s1067"/>
        <o:r id="V:Rule17" type="connector" idref="#_x0000_s1078"/>
        <o:r id="V:Rule18" type="connector" idref="#_x0000_s1066"/>
        <o:r id="V:Rule19" type="connector" idref="#_x0000_s1072"/>
        <o:r id="V:Rule20" type="connector" idref="#_x0000_s1073"/>
        <o:r id="V:Rule21" type="connector" idref="#_x0000_s1071"/>
        <o:r id="V:Rule22" type="connector" idref="#_x0000_s1070"/>
        <o:r id="V:Rule23" type="connector" idref="#_x0000_s1075"/>
        <o:r id="V:Rule24" type="connector" idref="#_x0000_s1074"/>
        <o:r id="V:Rule25" type="connector" idref="#_x0000_s1068"/>
        <o:r id="V:Rule26" type="connector" idref="#_x0000_s1076"/>
        <o:r id="V:Rule27" type="connector" idref="#_x0000_s1069"/>
        <o:r id="V:Rule28" type="connector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"/>
    <w:link w:val="10"/>
    <w:uiPriority w:val="9"/>
    <w:qFormat/>
    <w:rsid w:val="00CB79D1"/>
    <w:pPr>
      <w:spacing w:before="0" w:beforeAutospacing="0" w:after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0"/>
    <w:next w:val="a"/>
    <w:link w:val="20"/>
    <w:uiPriority w:val="9"/>
    <w:unhideWhenUsed/>
    <w:qFormat/>
    <w:rsid w:val="00CB79D1"/>
    <w:pPr>
      <w:spacing w:before="0" w:beforeAutospacing="0" w:after="0"/>
      <w:ind w:left="709"/>
      <w:outlineLvl w:val="1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(Web)"/>
    <w:basedOn w:val="a"/>
    <w:uiPriority w:val="99"/>
    <w:unhideWhenUsed/>
    <w:rsid w:val="00E63C3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B79D1"/>
    <w:rPr>
      <w:rFonts w:ascii="Times New Roman" w:eastAsia="Times New Roman" w:hAnsi="Times New Roman"/>
      <w:b/>
      <w:cap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B79D1"/>
    <w:rPr>
      <w:rFonts w:ascii="Times New Roman" w:eastAsia="Times New Roman" w:hAnsi="Times New Roman"/>
      <w:b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CB79D1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B79D1"/>
  </w:style>
  <w:style w:type="paragraph" w:styleId="21">
    <w:name w:val="toc 2"/>
    <w:basedOn w:val="a"/>
    <w:next w:val="a"/>
    <w:autoRedefine/>
    <w:uiPriority w:val="39"/>
    <w:unhideWhenUsed/>
    <w:rsid w:val="00CB79D1"/>
    <w:pPr>
      <w:ind w:left="220"/>
    </w:pPr>
  </w:style>
  <w:style w:type="character" w:styleId="a5">
    <w:name w:val="Hyperlink"/>
    <w:basedOn w:val="a1"/>
    <w:uiPriority w:val="99"/>
    <w:unhideWhenUsed/>
    <w:rsid w:val="00CB79D1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E2E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9E2E2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E2E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E2E2C"/>
    <w:rPr>
      <w:sz w:val="22"/>
      <w:szCs w:val="22"/>
      <w:lang w:eastAsia="en-US"/>
    </w:rPr>
  </w:style>
  <w:style w:type="character" w:styleId="aa">
    <w:name w:val="Placeholder Text"/>
    <w:basedOn w:val="a1"/>
    <w:uiPriority w:val="99"/>
    <w:semiHidden/>
    <w:rsid w:val="00FA22C6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FA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FA22C6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A773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28CA7-1564-44EB-BBF8-38313A82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NovGU</Company>
  <LinksUpToDate>false</LinksUpToDate>
  <CharactersWithSpaces>17805</CharactersWithSpaces>
  <SharedDoc>false</SharedDoc>
  <HLinks>
    <vt:vector size="78" baseType="variant"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_Toc319419590</vt:lpwstr>
      </vt:variant>
      <vt:variant>
        <vt:i4>1245246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_Toc319419589</vt:lpwstr>
      </vt:variant>
      <vt:variant>
        <vt:i4>1245246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_Toc319419588</vt:lpwstr>
      </vt:variant>
      <vt:variant>
        <vt:i4>1245246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_Toc319419587</vt:lpwstr>
      </vt:variant>
      <vt:variant>
        <vt:i4>1245246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_Toc319419586</vt:lpwstr>
      </vt:variant>
      <vt:variant>
        <vt:i4>1245246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_Toc319419585</vt:lpwstr>
      </vt:variant>
      <vt:variant>
        <vt:i4>1245246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_Toc319419584</vt:lpwstr>
      </vt:variant>
      <vt:variant>
        <vt:i4>1245246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_Toc319419583</vt:lpwstr>
      </vt:variant>
      <vt:variant>
        <vt:i4>1245246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_Toc319419582</vt:lpwstr>
      </vt:variant>
      <vt:variant>
        <vt:i4>1245246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_Toc319419581</vt:lpwstr>
      </vt:variant>
      <vt:variant>
        <vt:i4>1245246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_Toc319419580</vt:lpwstr>
      </vt:variant>
      <vt:variant>
        <vt:i4>1835070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_Toc319419579</vt:lpwstr>
      </vt:variant>
      <vt:variant>
        <vt:i4>1835070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_Toc319419578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ХЭ</dc:creator>
  <cp:keywords/>
  <dc:description/>
  <cp:lastModifiedBy>user</cp:lastModifiedBy>
  <cp:revision>5</cp:revision>
  <cp:lastPrinted>2012-03-16T10:57:00Z</cp:lastPrinted>
  <dcterms:created xsi:type="dcterms:W3CDTF">2013-01-09T11:45:00Z</dcterms:created>
  <dcterms:modified xsi:type="dcterms:W3CDTF">2013-01-23T09:22:00Z</dcterms:modified>
</cp:coreProperties>
</file>