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8C4" w:rsidRDefault="001148C4" w:rsidP="001148C4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A3B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1148C4" w:rsidRDefault="001148C4" w:rsidP="001148C4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A3B">
        <w:rPr>
          <w:rFonts w:ascii="Times New Roman" w:hAnsi="Times New Roman" w:cs="Times New Roman"/>
          <w:sz w:val="28"/>
          <w:szCs w:val="28"/>
        </w:rPr>
        <w:t>«Новгородский государственный университет имени Ярослава Мудрого»</w:t>
      </w:r>
    </w:p>
    <w:p w:rsidR="001148C4" w:rsidRDefault="001148C4" w:rsidP="00114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Институт сельского хозяйства и природных ресурсов</w:t>
      </w:r>
    </w:p>
    <w:p w:rsidR="001148C4" w:rsidRDefault="001148C4" w:rsidP="00114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естественных наук и природных ресурсов</w:t>
      </w:r>
    </w:p>
    <w:p w:rsidR="001148C4" w:rsidRPr="001148C4" w:rsidRDefault="001148C4" w:rsidP="00114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фундаментальной и прикладной химии</w:t>
      </w: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электролиз водных растворов электролитов</w:t>
      </w: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>к лабораторной работе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Великий Новгород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13</w:t>
      </w:r>
      <w:r w:rsidRPr="001148C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Электролиз водных растворов электролитов: Методические указания/ Составители: Бойко Е.Н., Петухова Е.А. - 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НовГУ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Великий Новгород,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14 с.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 основные понятия электролиза, особенности электролиза водных растворов электролитов с растворимым и растворимым анодами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предназначены для студентов всех специальностей, изучающих химию.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СОДЕРЖАНИЕ: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tabs>
          <w:tab w:val="right" w:leader="dot" w:pos="934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TOC \o "1-3" \h \z \u </w:instrTex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52" w:history="1">
        <w:r w:rsidRPr="001148C4">
          <w:rPr>
            <w:rFonts w:ascii="Times New Roman" w:eastAsia="Times New Roman" w:hAnsi="Times New Roman" w:cs="Times New Roman"/>
            <w:iCs/>
            <w:noProof/>
            <w:sz w:val="28"/>
            <w:szCs w:val="28"/>
            <w:lang w:eastAsia="ru-RU"/>
          </w:rPr>
          <w:t>1 Основные теоретические положения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_Toc161564152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4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ind w:left="24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53" w:history="1"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1.1 Общие понятия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_Toc161564153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4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ind w:left="24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54" w:history="1"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1.2 Электролиз водных растворов электролитов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_Toc161564154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4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ind w:left="24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55" w:history="1"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1.3 Катодные процессы. Перенапряжение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_Toc161564155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5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ind w:left="24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56" w:history="1"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1.4 Анодные процессы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_Toc161564156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6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ind w:left="24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57" w:history="1"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1.5 Определение продуктов электролиза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_Toc161564157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7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ind w:left="24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58" w:history="1"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1.6 Законы электролиза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_Toc161564158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8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59" w:history="1">
        <w:r w:rsidRPr="001148C4">
          <w:rPr>
            <w:rFonts w:ascii="Times New Roman" w:eastAsia="Times New Roman" w:hAnsi="Times New Roman" w:cs="Times New Roman"/>
            <w:iCs/>
            <w:noProof/>
            <w:sz w:val="28"/>
            <w:szCs w:val="28"/>
            <w:lang w:eastAsia="ru-RU"/>
          </w:rPr>
          <w:t>2 Требования техники безопасности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_Toc161564159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9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60" w:history="1">
        <w:r w:rsidRPr="001148C4">
          <w:rPr>
            <w:rFonts w:ascii="Times New Roman" w:eastAsia="Times New Roman" w:hAnsi="Times New Roman" w:cs="Times New Roman"/>
            <w:iCs/>
            <w:noProof/>
            <w:sz w:val="28"/>
            <w:szCs w:val="28"/>
            <w:lang w:eastAsia="ru-RU"/>
          </w:rPr>
          <w:t>3 Экспериментальная часть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_Toc161564160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9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61" w:history="1">
        <w:r w:rsidRPr="001148C4">
          <w:rPr>
            <w:rFonts w:ascii="Times New Roman" w:eastAsia="Times New Roman" w:hAnsi="Times New Roman" w:cs="Times New Roman"/>
            <w:iCs/>
            <w:noProof/>
            <w:sz w:val="28"/>
            <w:szCs w:val="28"/>
            <w:lang w:eastAsia="ru-RU"/>
          </w:rPr>
          <w:t>4 Требования к отчету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_Toc161564161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12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62" w:history="1">
        <w:r w:rsidRPr="001148C4">
          <w:rPr>
            <w:rFonts w:ascii="Times New Roman" w:eastAsia="Times New Roman" w:hAnsi="Times New Roman" w:cs="Times New Roman"/>
            <w:iCs/>
            <w:noProof/>
            <w:sz w:val="28"/>
            <w:szCs w:val="28"/>
            <w:lang w:eastAsia="ru-RU"/>
          </w:rPr>
          <w:t>5 Контрольные вопросы и задачи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_Toc161564162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13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63" w:history="1"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Литература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_Toc161564163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13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161564164" w:history="1"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Приложение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_Toc161564164 \h </w:instrText>
        </w:r>
        <w:r w:rsidRPr="001148C4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14</w:t>
        </w:r>
        <w:r w:rsidRPr="001148C4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1148C4" w:rsidRPr="001148C4" w:rsidRDefault="001148C4" w:rsidP="001148C4">
      <w:pPr>
        <w:tabs>
          <w:tab w:val="right" w:leader="dot" w:pos="9345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148C4" w:rsidRPr="001148C4" w:rsidRDefault="001148C4" w:rsidP="001148C4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keepNext/>
        <w:widowControl w:val="0"/>
        <w:shd w:val="clear" w:color="auto" w:fill="FFFFFF"/>
        <w:tabs>
          <w:tab w:val="left" w:leader="dot" w:pos="10565"/>
        </w:tabs>
        <w:autoSpaceDE w:val="0"/>
        <w:autoSpaceDN w:val="0"/>
        <w:adjustRightInd w:val="0"/>
        <w:spacing w:after="0" w:line="240" w:lineRule="auto"/>
        <w:ind w:firstLine="142"/>
        <w:jc w:val="center"/>
        <w:outlineLvl w:val="0"/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</w:pPr>
      <w:bookmarkStart w:id="0" w:name="_Toc161564152"/>
      <w:r w:rsidRPr="001148C4"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  <w:lastRenderedPageBreak/>
        <w:t>1 Основные теоретические положения</w:t>
      </w:r>
      <w:bookmarkEnd w:id="0"/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bookmarkStart w:id="1" w:name="_Toc161564153"/>
      <w:r w:rsidRPr="001148C4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1.1 Общие понятия</w:t>
      </w:r>
      <w:bookmarkEnd w:id="1"/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Электролиз – совокупность процессов, происходящих при прохождении электрического тока через электрохимическую систему, состоящую из двух электродов и расплава или раствора электролита.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осуществления электролиза к отрицательному полюсу внешнего источника тока присоединяют катод, а к положительному – анод и погружают их в электролит. При прохождении тока через электролит катионы под действием электрического поля движутся к катоду, а анионы – к положительному электроду – аноду. Например, при электролизе расплава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катионы магния, подойдя к катоду, взаимодействуют с приходящими по внешней цепи электронами, восстанавливаются: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«+»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+ 2е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Анионы хлора перемещаются к положительному электроду и, отдавая избыточные электроны, окисляются. При этом первичным процессом является окисление ионов хлора: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«-»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2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- 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–2е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вторичным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связывание образующихся атомов хлора в молекулы:  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2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Складывая уравнения электродных процессов, получим суммарное уравнение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-восстановительной реакции, протекающей при электролизе расплава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148C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реакция не может протекать самопроизвольно, энергия, необходимая для ее осуществления, поступает от внешнего источника тока. В ходе этой реакции электрическая энергия превращается в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химическую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bookmarkStart w:id="2" w:name="_Toc161564154"/>
      <w:r w:rsidRPr="001148C4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1.2 Электролиз водных растворов электролитов</w:t>
      </w:r>
      <w:bookmarkEnd w:id="2"/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электролиза водных растворов необходимо помнить, что кроме ионов электролита во всяком водном растворе есть еще ионы 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продукты диссоциации воды. В электрическом поле ионы 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перемещаются к катоду, а ионы О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аноду. Таким образом, у катода могут разряжаться как катионы электролита, так и катионы водорода. У анода может происходить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анионов электролита, так и гидроксид – ионов. Кроме того, молекулы воды также могут подвергаться электрохимическому окислению или восстановлению.  Из нескольких возможных процессов будет протекать тот, осуществление которого сопряжено с минимальными затратами энергии.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Рассмотрим последовательность разряда ионов при электролизе водных растворов электролитов.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161564155"/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 Катодные процессы. Перенапряжение</w:t>
      </w:r>
      <w:bookmarkEnd w:id="3"/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катоде протекает реакция восстановления, т.е. прием электронов окислителем, поэтому на катоде в первую очередь должны реагировать наиболее сильные окислители, которым отвечает наибольшее значение положительного потенциала.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указанная последовательность разряда ионов часто нарушается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перенапряжения.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Катодное перенапряжение – это дополнительное напряжение, прикладываемое к катоду (при этом потенциал катода смещается далее в отрицательную сторону), а анодное – к аноду (при этом потенциал анода смещается в положительную сторону), необходимое для проведения процесса с заданной скоростью. Перенапряжение всегда вызывается затруднениями при протекании электродного процесса. Наиболее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 катодное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перенапряжение восстановления ионов водорода и анодное перенапряжение окисления гидроксид – ионов.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катодного восстановления при электролизе водного раствора электролита, с учетом перенапряжения, все окислители можно разделить на три группы:</w:t>
      </w:r>
    </w:p>
    <w:p w:rsidR="001148C4" w:rsidRPr="001148C4" w:rsidRDefault="001148C4" w:rsidP="001148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Ионы металлов, потенциал которых существенно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отрицателен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потенциал водородного электрода, т.е.: </w:t>
      </w:r>
    </w:p>
    <w:p w:rsidR="001148C4" w:rsidRPr="001148C4" w:rsidRDefault="001148C4" w:rsidP="001148C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5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6" type="#_x0000_t75" style="width:126.75pt;height:21pt" o:ole="">
            <v:imagedata r:id="rId6" o:title=""/>
          </v:shape>
          <o:OLEObject Type="Embed" ProgID="Equation.3" ShapeID="_x0000_i1126" DrawAspect="Content" ObjectID="_1445876816" r:id="rId7"/>
        </w:objec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водных растворах разряд этих ионов на катоде практически не происходит, т.к. на катоде выделяется водород: 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2Н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+2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D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рН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C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2Н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 +2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D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+ 2ОН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рН 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3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7.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Металлы, имеющие такой отрицательный потенциал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148C4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540" w:dyaOrig="420">
          <v:shape id="_x0000_i1128" type="#_x0000_t75" style="width:126.75pt;height:21pt" o:ole="">
            <v:imagedata r:id="rId8" o:title=""/>
          </v:shape>
          <o:OLEObject Type="Embed" ProgID="Equation.3" ShapeID="_x0000_i1128" DrawAspect="Content" ObjectID="_1445876817" r:id="rId9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получены только электролизом их расплавленных солей, в которых ионы 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отсутствуют.</w:t>
      </w:r>
    </w:p>
    <w:p w:rsidR="001148C4" w:rsidRPr="001148C4" w:rsidRDefault="001148C4" w:rsidP="001148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Ионы металлов, потенциал которых 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 положителен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чем  потенциал водородного электрода. К ним относятся катионы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Hg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ионы платиновых металлов. При наличии этих ионов в растворе на катоде они разряжаются в первую очередь, и разряд ионов 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происходит.</w:t>
      </w:r>
    </w:p>
    <w:p w:rsidR="001148C4" w:rsidRPr="001148C4" w:rsidRDefault="001148C4" w:rsidP="001148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Ионы, потенциал которых относительно мало отличается от потенциала водородного электрода. К ним относятся ионы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Sn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Pb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Cd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металлов, находящихся в ряду напряжения  между алюминием и водородом. Преимущественным процессом в этом случае будет разряд ионов металлов: </w:t>
      </w: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часть электричества будет расходоваться на выделение водорода: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2Н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 +2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D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+ 2ОН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8C4" w:rsidRPr="001148C4" w:rsidRDefault="001148C4" w:rsidP="001148C4">
      <w:pPr>
        <w:keepNext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4" w:name="_Toc161564156"/>
      <w:r w:rsidRPr="001148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1.4 Анодные процессы</w:t>
      </w:r>
      <w:bookmarkEnd w:id="4"/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аноде протекают реакции окисления восстановителей, т.е. отдача электронов восстановителем, поэтому в первую очередь на аноде должны реагировать наиболее сильные восстановители – вещества, имеющие отрицательный потенциал.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аноде при электролизе водных растворов может протекать несколько процессов: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растворение металла:                       </w:t>
      </w: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0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окисление О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ионов или воды: 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4ОН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–4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                     при рН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2Н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 –4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+ 4Н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при рН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3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окисление других веществ, присутствующих в растворе или около электрода:</w:t>
      </w: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Red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Ox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Ox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Red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окисленная и восстановленная форма вещества соответственно.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потенциал металлического анода имеет более отрицательное значение, чем потенциал окисления ионов О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других веществ, присутствующих в растворе, то происходит растворение металла. При этом протекает электролиз с растворимым анодом. Из-за высокого перенапряжения выделения кислорода многие металлические аноды становятся неустойчивыми и растворяются (вплоть до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активности к окислению на аноде отрицательные ионы могут быть расположены в следующий ряд: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S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2-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SO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2-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NO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       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(Н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О)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электролизе водных растворов соединений, которые содержат кислородсодержащие ионы, вместо последних на аноде разряжаются гидроксид – ионы или молекулы воды.</w:t>
      </w:r>
      <w:proofErr w:type="gramEnd"/>
    </w:p>
    <w:p w:rsidR="001148C4" w:rsidRPr="001148C4" w:rsidRDefault="001148C4" w:rsidP="001148C4">
      <w:pPr>
        <w:keepNext/>
        <w:shd w:val="clear" w:color="auto" w:fill="FFFFFF"/>
        <w:spacing w:before="542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bookmarkStart w:id="5" w:name="_Toc161564157"/>
      <w:r w:rsidRPr="001148C4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1.5 Определение продуктов электролиза</w:t>
      </w:r>
      <w:bookmarkEnd w:id="5"/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продуктов электролиза растворов электролитов необходимо:</w:t>
      </w:r>
    </w:p>
    <w:p w:rsidR="001148C4" w:rsidRPr="001148C4" w:rsidRDefault="001148C4" w:rsidP="001148C4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написать уравнение реакции диссоциации электролита;</w:t>
      </w:r>
    </w:p>
    <w:p w:rsidR="001148C4" w:rsidRPr="001148C4" w:rsidRDefault="001148C4" w:rsidP="001148C4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определить, какие ионы смогут принять участие в катодном и анодном процессах;</w:t>
      </w:r>
    </w:p>
    <w:p w:rsidR="001148C4" w:rsidRPr="001148C4" w:rsidRDefault="001148C4" w:rsidP="001148C4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по величине </w:t>
      </w:r>
      <w:r w:rsidRPr="001148C4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219" w:dyaOrig="420">
          <v:shape id="_x0000_i1129" type="#_x0000_t75" style="width:60.75pt;height:21pt" o:ole="">
            <v:imagedata r:id="rId10" o:title=""/>
          </v:shape>
          <o:OLEObject Type="Embed" ProgID="Equation.3" ShapeID="_x0000_i1129" DrawAspect="Content" ObjectID="_1445876818" r:id="rId11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(приложение), к какой группе относятся катионы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электролита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написать уравнение катодного процесса;</w:t>
      </w:r>
    </w:p>
    <w:p w:rsidR="001148C4" w:rsidRPr="001148C4" w:rsidRDefault="001148C4" w:rsidP="001148C4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отметить материал анода и решить вопрос об участии материала анода в окислительном процессе. Если анод из инертного материала, то для обоснования реального анодного процесса надо обратить внимание на природу аниона и сделать соответствующие выводы;</w:t>
      </w:r>
    </w:p>
    <w:p w:rsidR="001148C4" w:rsidRPr="001148C4" w:rsidRDefault="001148C4" w:rsidP="001148C4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вторичные продукты электролиза.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</w:t>
      </w: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электролиз раствора сульфата калия с графитовыми электродами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2K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SO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2-</w:t>
      </w:r>
    </w:p>
    <w:p w:rsidR="001148C4" w:rsidRPr="001148C4" w:rsidRDefault="001148C4" w:rsidP="001148C4">
      <w:pPr>
        <w:spacing w:after="0" w:line="240" w:lineRule="auto"/>
        <w:ind w:left="2832"/>
        <w:rPr>
          <w:rFonts w:ascii="Times New Roman" w:eastAsia="Times New Roman" w:hAnsi="Times New Roman" w:cs="Times New Roman"/>
          <w:lang w:val="en-US"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</w:t>
      </w:r>
      <w:r w:rsidRPr="001148C4">
        <w:rPr>
          <w:rFonts w:ascii="Times New Roman" w:eastAsia="Times New Roman" w:hAnsi="Times New Roman" w:cs="Times New Roman"/>
          <w:lang w:val="en-US" w:eastAsia="ru-RU"/>
        </w:rPr>
        <w:t>(H</w:t>
      </w:r>
      <w:r w:rsidRPr="001148C4">
        <w:rPr>
          <w:rFonts w:ascii="Times New Roman" w:eastAsia="Times New Roman" w:hAnsi="Times New Roman" w:cs="Times New Roman"/>
          <w:vertAlign w:val="subscript"/>
          <w:lang w:val="en-US" w:eastAsia="ru-RU"/>
        </w:rPr>
        <w:t>2</w:t>
      </w:r>
      <w:r w:rsidRPr="001148C4">
        <w:rPr>
          <w:rFonts w:ascii="Times New Roman" w:eastAsia="Times New Roman" w:hAnsi="Times New Roman" w:cs="Times New Roman"/>
          <w:lang w:val="en-US" w:eastAsia="ru-RU"/>
        </w:rPr>
        <w:t xml:space="preserve">O) </w:t>
      </w:r>
    </w:p>
    <w:p w:rsidR="001148C4" w:rsidRPr="001148C4" w:rsidRDefault="001148C4" w:rsidP="001148C4">
      <w:pPr>
        <w:spacing w:after="0" w:line="240" w:lineRule="auto"/>
        <w:ind w:left="2832"/>
        <w:rPr>
          <w:rFonts w:ascii="Times New Roman" w:eastAsia="Times New Roman" w:hAnsi="Times New Roman" w:cs="Times New Roman"/>
          <w:lang w:val="en-US"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«–»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Катод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C"/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SO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4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2-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Анод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«+»</w:t>
      </w:r>
    </w:p>
    <w:p w:rsidR="001148C4" w:rsidRPr="001148C4" w:rsidRDefault="001148C4" w:rsidP="001148C4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ru-RU"/>
        </w:rPr>
      </w:pPr>
      <w:r w:rsidRPr="001148C4">
        <w:rPr>
          <w:rFonts w:ascii="Times New Roman" w:eastAsia="Times New Roman" w:hAnsi="Times New Roman" w:cs="Times New Roman"/>
          <w:lang w:val="en-US" w:eastAsia="ru-RU"/>
        </w:rPr>
        <w:t xml:space="preserve">                H</w:t>
      </w:r>
      <w:r w:rsidRPr="001148C4">
        <w:rPr>
          <w:rFonts w:ascii="Times New Roman" w:eastAsia="Times New Roman" w:hAnsi="Times New Roman" w:cs="Times New Roman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lang w:val="en-US" w:eastAsia="ru-RU"/>
        </w:rPr>
        <w:t>O</w:t>
      </w:r>
      <w:r w:rsidRPr="001148C4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Pr="001148C4">
        <w:rPr>
          <w:rFonts w:ascii="Times New Roman" w:eastAsia="Times New Roman" w:hAnsi="Times New Roman" w:cs="Times New Roman"/>
          <w:lang w:val="en-US" w:eastAsia="ru-RU"/>
        </w:rPr>
        <w:t>H</w:t>
      </w:r>
      <w:r w:rsidRPr="001148C4">
        <w:rPr>
          <w:rFonts w:ascii="Times New Roman" w:eastAsia="Times New Roman" w:hAnsi="Times New Roman" w:cs="Times New Roman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lang w:val="en-US" w:eastAsia="ru-RU"/>
        </w:rPr>
        <w:t>O</w:t>
      </w:r>
    </w:p>
    <w:p w:rsidR="001148C4" w:rsidRPr="001148C4" w:rsidRDefault="001148C4" w:rsidP="001148C4">
      <w:pPr>
        <w:spacing w:after="0" w:line="240" w:lineRule="auto"/>
        <w:ind w:left="2832"/>
        <w:rPr>
          <w:rFonts w:ascii="Times New Roman" w:eastAsia="Times New Roman" w:hAnsi="Times New Roman" w:cs="Times New Roman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960" w:dyaOrig="420">
          <v:shape id="_x0000_i1130" type="#_x0000_t75" style="width:48pt;height:21pt" o:ole="">
            <v:imagedata r:id="rId12" o:title=""/>
          </v:shape>
          <o:OLEObject Type="Embed" ProgID="Equation.3" ShapeID="_x0000_i1130" DrawAspect="Content" ObjectID="_1445876819" r:id="rId13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= -2,925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3C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040" w:dyaOrig="420">
          <v:shape id="_x0000_i1131" type="#_x0000_t75" style="width:51.75pt;height:21pt" o:ole="">
            <v:imagedata r:id="rId14" o:title=""/>
          </v:shape>
          <o:OLEObject Type="Embed" ProgID="Equation.3" ShapeID="_x0000_i1131" DrawAspect="Content" ObjectID="_1445876820" r:id="rId15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следовательно, ионы К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к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 xml:space="preserve">1-ой группе катионов и на катоде происходит выделение водорода: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«-»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 +4е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+ 4О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первичный процесс;</w:t>
      </w:r>
    </w:p>
    <w:p w:rsidR="001148C4" w:rsidRPr="001148C4" w:rsidRDefault="001148C4" w:rsidP="001148C4">
      <w:pPr>
        <w:spacing w:after="0" w:line="360" w:lineRule="auto"/>
        <w:ind w:firstLine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4Н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вторичный процесс.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Анод из графита окислению не подвергаются. В растворе присутствуют ионы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также не будут подвергаться электрохимическому окислению. Происходит выделение кислорода: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«+»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 –4е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4Н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2О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первичный процесс;</w:t>
      </w:r>
    </w:p>
    <w:p w:rsidR="001148C4" w:rsidRPr="001148C4" w:rsidRDefault="001148C4" w:rsidP="001148C4">
      <w:pPr>
        <w:spacing w:after="0" w:line="240" w:lineRule="auto"/>
        <w:ind w:firstLine="1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2О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вторичный процесс.</w:t>
      </w:r>
    </w:p>
    <w:p w:rsidR="001148C4" w:rsidRPr="001148C4" w:rsidRDefault="001148C4" w:rsidP="001148C4">
      <w:pPr>
        <w:spacing w:after="0" w:line="240" w:lineRule="auto"/>
        <w:ind w:firstLine="16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катоде выделится водород, а на аноде – кислород, следовательно, происходит электрохимическое разложение воды.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Вблизи катода образуется гидроксид калия, а вблизи анода – серная кислота.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Электролиз раствора нитрата никеля с никелевым анодом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Ni(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Ni 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 xml:space="preserve">2+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+ 2NO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</w:p>
    <w:p w:rsidR="001148C4" w:rsidRPr="001148C4" w:rsidRDefault="001148C4" w:rsidP="001148C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lang w:val="en-US" w:eastAsia="ru-RU"/>
        </w:rPr>
      </w:pPr>
      <w:r w:rsidRPr="001148C4">
        <w:rPr>
          <w:rFonts w:ascii="Times New Roman" w:eastAsia="Times New Roman" w:hAnsi="Times New Roman" w:cs="Times New Roman"/>
          <w:lang w:val="en-US" w:eastAsia="ru-RU"/>
        </w:rPr>
        <w:t xml:space="preserve">          (</w:t>
      </w:r>
      <w:r w:rsidRPr="001148C4">
        <w:rPr>
          <w:rFonts w:ascii="Times New Roman" w:eastAsia="Times New Roman" w:hAnsi="Times New Roman" w:cs="Times New Roman"/>
          <w:lang w:eastAsia="ru-RU"/>
        </w:rPr>
        <w:t>Н</w:t>
      </w:r>
      <w:r w:rsidRPr="001148C4">
        <w:rPr>
          <w:rFonts w:ascii="Times New Roman" w:eastAsia="Times New Roman" w:hAnsi="Times New Roman" w:cs="Times New Roman"/>
          <w:vertAlign w:val="subscript"/>
          <w:lang w:val="en-US" w:eastAsia="ru-RU"/>
        </w:rPr>
        <w:t>2</w:t>
      </w:r>
      <w:r w:rsidRPr="001148C4">
        <w:rPr>
          <w:rFonts w:ascii="Times New Roman" w:eastAsia="Times New Roman" w:hAnsi="Times New Roman" w:cs="Times New Roman"/>
          <w:lang w:eastAsia="ru-RU"/>
        </w:rPr>
        <w:t>О</w:t>
      </w:r>
      <w:r w:rsidRPr="001148C4">
        <w:rPr>
          <w:rFonts w:ascii="Times New Roman" w:eastAsia="Times New Roman" w:hAnsi="Times New Roman" w:cs="Times New Roman"/>
          <w:lang w:val="en-US" w:eastAsia="ru-RU"/>
        </w:rPr>
        <w:t>)</w:t>
      </w:r>
    </w:p>
    <w:p w:rsidR="001148C4" w:rsidRPr="001148C4" w:rsidRDefault="001148C4" w:rsidP="001148C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lang w:val="en-US"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«–»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Катод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C"/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Ni 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 xml:space="preserve">2+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N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3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Анод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(Ni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0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«+»</w:t>
      </w:r>
    </w:p>
    <w:p w:rsidR="001148C4" w:rsidRPr="001148C4" w:rsidRDefault="001148C4" w:rsidP="001148C4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lang w:val="en-US" w:eastAsia="ru-RU"/>
        </w:rPr>
        <w:t xml:space="preserve">          </w:t>
      </w:r>
      <w:r w:rsidRPr="001148C4">
        <w:rPr>
          <w:rFonts w:ascii="Times New Roman" w:eastAsia="Times New Roman" w:hAnsi="Times New Roman" w:cs="Times New Roman"/>
          <w:lang w:eastAsia="ru-RU"/>
        </w:rPr>
        <w:t>Н</w:t>
      </w:r>
      <w:r w:rsidRPr="001148C4">
        <w:rPr>
          <w:rFonts w:ascii="Times New Roman" w:eastAsia="Times New Roman" w:hAnsi="Times New Roman" w:cs="Times New Roman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lang w:eastAsia="ru-RU"/>
        </w:rPr>
        <w:t xml:space="preserve">О </w:t>
      </w:r>
      <w:r w:rsidRPr="001148C4">
        <w:rPr>
          <w:rFonts w:ascii="Times New Roman" w:eastAsia="Times New Roman" w:hAnsi="Times New Roman" w:cs="Times New Roman"/>
          <w:lang w:eastAsia="ru-RU"/>
        </w:rPr>
        <w:tab/>
        <w:t xml:space="preserve">           </w:t>
      </w:r>
      <w:proofErr w:type="spellStart"/>
      <w:r w:rsidRPr="001148C4">
        <w:rPr>
          <w:rFonts w:ascii="Times New Roman" w:eastAsia="Times New Roman" w:hAnsi="Times New Roman" w:cs="Times New Roman"/>
          <w:lang w:eastAsia="ru-RU"/>
        </w:rPr>
        <w:t>Н</w:t>
      </w:r>
      <w:r w:rsidRPr="001148C4">
        <w:rPr>
          <w:rFonts w:ascii="Times New Roman" w:eastAsia="Times New Roman" w:hAnsi="Times New Roman" w:cs="Times New Roman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lang w:eastAsia="ru-RU"/>
        </w:rPr>
        <w:t>О</w:t>
      </w:r>
      <w:proofErr w:type="spellEnd"/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100" w:dyaOrig="420">
          <v:shape id="_x0000_i1132" type="#_x0000_t75" style="width:54.75pt;height:21pt" o:ole="">
            <v:imagedata r:id="rId16" o:title=""/>
          </v:shape>
          <o:OLEObject Type="Embed" ProgID="Equation.3" ShapeID="_x0000_i1132" DrawAspect="Content" ObjectID="_1445876821" r:id="rId17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= -0,25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следовательно, ионы никеля относятся ко второй группе катионов, поэтому на катоде происходит выделение никеля: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 «-»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+2е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1148C4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100" w:dyaOrig="420">
          <v:shape id="_x0000_i1133" type="#_x0000_t75" style="width:54.75pt;height:21pt" o:ole="">
            <v:imagedata r:id="rId16" o:title=""/>
          </v:shape>
          <o:OLEObject Type="Embed" ProgID="Equation.3" ShapeID="_x0000_i1133" DrawAspect="Content" ObjectID="_1445876822" r:id="rId18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-0,25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C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60" w:dyaOrig="440">
          <v:shape id="_x0000_i1134" type="#_x0000_t75" style="width:57.75pt;height:21.75pt" o:ole="">
            <v:imagedata r:id="rId19" o:title=""/>
          </v:shape>
          <o:OLEObject Type="Embed" ProgID="Equation.3" ShapeID="_x0000_i1134" DrawAspect="Content" ObjectID="_1445876823" r:id="rId20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0,82 В при рН=7, то на аноде происходит окисление никеля: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«+»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–2е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AE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процесс применяется для получения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электролитически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чистого никеля.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48C4" w:rsidRPr="001148C4" w:rsidRDefault="001148C4" w:rsidP="001148C4">
      <w:pPr>
        <w:keepNext/>
        <w:shd w:val="clear" w:color="auto" w:fill="FFFFFF"/>
        <w:spacing w:after="0" w:line="21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Toc161564158"/>
      <w:r w:rsidRPr="001148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1.6 Законы электролиза</w:t>
      </w:r>
      <w:bookmarkEnd w:id="6"/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между количеством выделившегося при электролизе вещества и количеством прошедшего через электролит электричества выражается законами Фарадея.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 закон Фарадея</w:t>
      </w:r>
      <w:r w:rsidRPr="001148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массы веществ, выделившиеся на электродах при электролизе, прямо пропорциональны количеству электричества, прошедшего через электролит, т.е.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·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74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148C4" w:rsidRPr="001148C4" w:rsidRDefault="001148C4" w:rsidP="001148C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  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масса вещества, образовавшегося на электроде или у электрода,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электрохимический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эквивалент вещества; </w:t>
      </w:r>
      <w:r w:rsidRPr="001148C4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1380" w:dyaOrig="740">
          <v:shape id="_x0000_i1135" type="#_x0000_t75" style="width:69pt;height:36.75pt" o:ole="">
            <v:imagedata r:id="rId21" o:title=""/>
          </v:shape>
          <o:OLEObject Type="Embed" ProgID="Equation.3" ShapeID="_x0000_i1135" DrawAspect="Content" ObjectID="_1445876824" r:id="rId22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сила тока, А;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Symbol" w:char="F074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время электролиза, с (ч);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96487 Кл или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26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А/ч;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В)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эквивалентная масса вещества.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закон Фарадея (закон эквивалентов для электрохимических реакций):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одинаковые количества электричества выделяют на электродах при электролизе эквивалентные массы различных веществ:</w: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600" w:dyaOrig="420">
          <v:shape id="_x0000_i1136" type="#_x0000_t75" style="width:80.25pt;height:21pt" o:ole="">
            <v:imagedata r:id="rId23" o:title=""/>
          </v:shape>
          <o:OLEObject Type="Embed" ProgID="Equation.3" ShapeID="_x0000_i1136" DrawAspect="Content" ObjectID="_1445876825" r:id="rId24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48C4" w:rsidRPr="001148C4" w:rsidRDefault="001148C4" w:rsidP="001148C4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</w:p>
    <w:p w:rsidR="001148C4" w:rsidRPr="001148C4" w:rsidRDefault="001148C4" w:rsidP="001148C4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980" w:dyaOrig="880">
          <v:shape id="_x0000_i1137" type="#_x0000_t75" style="width:99pt;height:44.25pt" o:ole="">
            <v:imagedata r:id="rId25" o:title=""/>
          </v:shape>
          <o:OLEObject Type="Embed" ProgID="Equation.3" ShapeID="_x0000_i1137" DrawAspect="Content" ObjectID="_1445876826" r:id="rId26"/>
        </w:object>
      </w:r>
    </w:p>
    <w:p w:rsidR="001148C4" w:rsidRPr="001148C4" w:rsidRDefault="001148C4" w:rsidP="001148C4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 количества электричества (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необходимого для выделения данной массы вещества, ко всему количеству прошедшего через электролит электричества (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называется выходом по току данного вещества и обычно выражается в процентах: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240" w:dyaOrig="660">
          <v:shape id="_x0000_i1138" type="#_x0000_t75" style="width:62.25pt;height:33pt" o:ole="">
            <v:imagedata r:id="rId27" o:title=""/>
          </v:shape>
          <o:OLEObject Type="Embed" ProgID="Equation.3" ShapeID="_x0000_i1138" DrawAspect="Content" ObjectID="_1445876827" r:id="rId28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или      </w:t>
      </w:r>
      <w:r w:rsidRPr="001148C4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980" w:dyaOrig="859">
          <v:shape id="_x0000_i1139" type="#_x0000_t75" style="width:99pt;height:42.75pt" o:ole="">
            <v:imagedata r:id="rId29" o:title=""/>
          </v:shape>
          <o:OLEObject Type="Embed" ProgID="Equation.3" ShapeID="_x0000_i1139" DrawAspect="Content" ObjectID="_1445876828" r:id="rId30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8C4" w:rsidRPr="001148C4" w:rsidRDefault="001148C4" w:rsidP="001148C4">
      <w:pPr>
        <w:keepNext/>
        <w:widowControl w:val="0"/>
        <w:shd w:val="clear" w:color="auto" w:fill="FFFFFF"/>
        <w:tabs>
          <w:tab w:val="left" w:leader="dot" w:pos="1056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</w:pPr>
      <w:bookmarkStart w:id="7" w:name="_Toc161564159"/>
      <w:r w:rsidRPr="001148C4"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  <w:br w:type="page"/>
      </w:r>
      <w:r w:rsidRPr="001148C4"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  <w:lastRenderedPageBreak/>
        <w:t>2 Требования техники безопасности</w:t>
      </w:r>
      <w:bookmarkEnd w:id="7"/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Выполняя опыты, следует строго соблюдать правила работы с электрическими установками и приборами, включать собранную цепь для электролиза только после проверки преподавателем, не допускать разбрызгивания электролитов.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keepNext/>
        <w:widowControl w:val="0"/>
        <w:shd w:val="clear" w:color="auto" w:fill="FFFFFF"/>
        <w:tabs>
          <w:tab w:val="left" w:leader="dot" w:pos="1056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</w:pPr>
      <w:bookmarkStart w:id="8" w:name="_Toc161564160"/>
      <w:r w:rsidRPr="001148C4"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  <w:t>3 Экспериментальная часть</w:t>
      </w:r>
      <w:bookmarkEnd w:id="8"/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работы:</w:t>
      </w:r>
    </w:p>
    <w:p w:rsidR="001148C4" w:rsidRPr="001148C4" w:rsidRDefault="001148C4" w:rsidP="001148C4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методику проведения электролиза водных растворов электролитов с растворимым и нерастворимым анодом.</w:t>
      </w:r>
    </w:p>
    <w:p w:rsidR="001148C4" w:rsidRPr="001148C4" w:rsidRDefault="001148C4" w:rsidP="001148C4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Отметить зависимость продуктов электролиза от природы электролита и электродов.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1. Электролиз водного раствора хлорида натрия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электролиза водных растворов электролитов используется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образный электролизер.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установки для электролиза водных растворов изображена на рис.1.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95805" cy="2069465"/>
            <wp:effectExtent l="19050" t="19050" r="23495" b="26035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359" b="36926"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1995805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1. 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-образный электролизер; 2 – электроды; 3 – амперметр; 4 – источник постоянного тока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электролизер до половины объема раствором хлорида натрия. Опустите в левое и правое колено графитовые электроды. Подключите их к источнику постоянного тока. Установите напряжение 6-8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течение 2-3 минут проводите электролиз. Отметьте выделение газов на электродах. После окончания электролиза докажите образование щелочи у катода, добавив в раствор 3 – 3 капли фенолфталеина.  Образование хлора на аноде докажите при помощи раствора иодида калия и крахмала.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Иод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окрашивает крахмал в синий цвет. Отметьте, что наблюдаете в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прикатодной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зоне. Электролизер и электроды после опыта промойте водой. Составьте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схему электролиза раствора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указав первичные и вторичные продукты электролиза.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2. Электролиз водного раствора иодида калия.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электролизер с раствором К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опустите графитовые электроды и проведите электролиз при напряжении 8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2-3 минут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Образующийся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аноде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иод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опускается на дно электролизера тяжелыми струями бурого цвета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газ выделяется на катоде?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электролиза в катодную зону добавьте 2 – 3 капли фенолфталеина. Что наблюдаете?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электролиза анод промойте раствором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удаления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иода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схему электролиза раствора  К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указав первичные (новые вещества на электродах) и вторичные продукты электролиза (новые вещества у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лектродов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). Отметьте ваши наблюдения.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3. Электролиз хлорида (сульфата) цинка.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Электролиз проведите с графитовыми электродами в течение 5 минут при напряжении 10 В.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Отметьте выделение газа на аноде и образование светло-серого осадка на катоде.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схему электролиза раствора соли цинка.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электролиза катод обработайте раствором соляной кислоты для снятия цинка.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4. Электролиз раствора сульфата меди.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электролизер с раствором сульфата меди опустите графитовые электроды и проведите электролиз в течение 3 минут при напряжении 8 В.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Отметьте выделение газа на аноде и образование темно – красного осадка на катоде.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схему электролиза раствора сульфата меди, указав первичные и вторичные продукты электролиза.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электролиза катод обработайте раствором азотной кислоты для удаления медного покрытия.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114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Опыт 5. Электролиз с нерастворимым и растворимым анодами.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В электролизер с раствором серной кислоты опустите графитовые электроды и проведите электролиз в течение 3-5 минут при напряжении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6-8 В. Отметьте выделение водорода на катоде и кислорода на аноде.</w:t>
      </w:r>
    </w:p>
    <w:p w:rsidR="001148C4" w:rsidRPr="001148C4" w:rsidRDefault="001148C4" w:rsidP="001148C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В электролизер с раствором серной кислоты опустите графитовый катод и медный анод. Проведите электролиз в течение 3 минут при напряжении 8 В. Отметьте выделение водорода на катоде. Наличие ионов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докажите добавлением в анодную зону концентрированного раствора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образования [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интенсивно-синего цвета.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схемы электролиза раствора серной кислоты с нерастворимым и растворимым анодами.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Электроды и электролизер после опыта промойте водой.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6. Электролиз раствора ацетата свинца.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Электролиз проведите с медными электродами в течение 5 минут при напряжении 8-10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объяснить голубое окрашивание у анода? Что окисляется? Что восстанавливается?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схему электролиза раствора ацетата свинца, указав первичные и вторичные продукты электролиза.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7. Электролиз раствора сульфата натрия.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электролизер с раствором сульфата натрия опустите графитовые электроды и проведите электролиз в течение 5 минут при напряжении 8 В.  Отметьте выделение газов на электродах. По окончании электролиза в катодную зону добавьте 2-3 капли фенолфталеина, а в анодную – 2-3 капли метилоранжа. Что наблюдаете? Составьте схему электролиза раствора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указав первичные и вторичные продукты электролиза.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8. Определение электрохимического эквивалента меди.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погружением в раствор сульфата меди медный электрод зачистите наждачной бумагой, погрузите на 2-3 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концентрированную азотную кислоту, промойте водой, высушите и взвесьте с точностью до 0,01 г.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катод и медный анод опустите в электролизер и проведите электролиз при определенной силе тока и в течени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нескольких минут (точное время и заданную силу тока указывает преподаватель).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опыта катод промойте водой, высушите и взвесьте. По результатам взвешивания определите массу осажденной меди: 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m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осажденной меди, г;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масса катода после электролиза;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масса катода до электролиза.</w:t>
      </w:r>
      <w:proofErr w:type="gramEnd"/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Вычисление электрохимического эквивалента меди проведите на основе 1 закона Фарадея: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660" w:dyaOrig="720">
          <v:shape id="_x0000_i1140" type="#_x0000_t75" style="width:83.25pt;height:36pt" o:ole="">
            <v:imagedata r:id="rId32" o:title=""/>
          </v:shape>
          <o:OLEObject Type="Embed" ProgID="Equation.3" ShapeID="_x0000_i1140" DrawAspect="Content" ObjectID="_1445876829" r:id="rId33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электрохимический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эквивалент;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сила тока, А;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74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продолжительность электролиза,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ошибку опыта: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2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теор</w:t>
      </w:r>
      <w:proofErr w:type="spellEnd"/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proofErr w:type="spellStart"/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экперим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44"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абсолютная ошибка опыта.</w:t>
      </w:r>
    </w:p>
    <w:p w:rsidR="001148C4" w:rsidRPr="001148C4" w:rsidRDefault="001148C4" w:rsidP="001148C4">
      <w:pPr>
        <w:spacing w:after="0" w:line="240" w:lineRule="auto"/>
        <w:ind w:firstLine="2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position w:val="-38"/>
          <w:sz w:val="28"/>
          <w:szCs w:val="28"/>
          <w:lang w:val="en-US" w:eastAsia="ru-RU"/>
        </w:rPr>
        <w:object w:dxaOrig="1380" w:dyaOrig="820">
          <v:shape id="_x0000_i1141" type="#_x0000_t75" style="width:69pt;height:41.25pt" o:ole="">
            <v:imagedata r:id="rId34" o:title=""/>
          </v:shape>
          <o:OLEObject Type="Embed" ProgID="Equation.3" ShapeID="_x0000_i1141" DrawAspect="Content" ObjectID="_1445876830" r:id="rId35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относительная ошибка опыта.</w:t>
      </w:r>
    </w:p>
    <w:p w:rsidR="001148C4" w:rsidRPr="001148C4" w:rsidRDefault="001148C4" w:rsidP="00114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position w:val="-26"/>
          <w:sz w:val="28"/>
          <w:szCs w:val="28"/>
          <w:lang w:val="en-US" w:eastAsia="ru-RU"/>
        </w:rPr>
        <w:object w:dxaOrig="2640" w:dyaOrig="740">
          <v:shape id="_x0000_i1142" type="#_x0000_t75" style="width:132pt;height:36.75pt" o:ole="">
            <v:imagedata r:id="rId36" o:title=""/>
          </v:shape>
          <o:OLEObject Type="Embed" ProgID="Equation.3" ShapeID="_x0000_i1142" DrawAspect="Content" ObjectID="_1445876831" r:id="rId37"/>
        </w:objec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Полученные результаты занесите в таблицу: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4"/>
        <w:gridCol w:w="1664"/>
        <w:gridCol w:w="1655"/>
        <w:gridCol w:w="1265"/>
        <w:gridCol w:w="907"/>
        <w:gridCol w:w="1233"/>
        <w:gridCol w:w="1260"/>
      </w:tblGrid>
      <w:tr w:rsidR="001148C4" w:rsidRPr="001148C4" w:rsidTr="00F36A78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3328" w:type="dxa"/>
            <w:gridSpan w:val="2"/>
            <w:tcBorders>
              <w:bottom w:val="single" w:sz="4" w:space="0" w:color="auto"/>
            </w:tcBorders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Масса катода, </w:t>
            </w:r>
            <w:proofErr w:type="gram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</w:p>
        </w:tc>
        <w:tc>
          <w:tcPr>
            <w:tcW w:w="1655" w:type="dxa"/>
            <w:vMerge w:val="restart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Масса осажденной меди</w:t>
            </w:r>
          </w:p>
        </w:tc>
        <w:tc>
          <w:tcPr>
            <w:tcW w:w="1265" w:type="dxa"/>
            <w:vMerge w:val="restart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эксперим</w:t>
            </w:r>
            <w:proofErr w:type="spellEnd"/>
            <w:proofErr w:type="gram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.</w:t>
            </w:r>
          </w:p>
        </w:tc>
        <w:tc>
          <w:tcPr>
            <w:tcW w:w="907" w:type="dxa"/>
            <w:vMerge w:val="restart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теор</w:t>
            </w:r>
            <w:proofErr w:type="spellEnd"/>
            <w:proofErr w:type="gram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.</w:t>
            </w:r>
          </w:p>
        </w:tc>
        <w:tc>
          <w:tcPr>
            <w:tcW w:w="1233" w:type="dxa"/>
            <w:vMerge w:val="restart"/>
          </w:tcPr>
          <w:p w:rsidR="001148C4" w:rsidRPr="001148C4" w:rsidRDefault="001148C4" w:rsidP="00114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Абсол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ошибка</w:t>
            </w:r>
          </w:p>
        </w:tc>
        <w:tc>
          <w:tcPr>
            <w:tcW w:w="1260" w:type="dxa"/>
            <w:vMerge w:val="restart"/>
          </w:tcPr>
          <w:p w:rsidR="001148C4" w:rsidRPr="001148C4" w:rsidRDefault="001148C4" w:rsidP="00114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Относ</w:t>
            </w:r>
            <w:proofErr w:type="gram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шибка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664" w:type="dxa"/>
            <w:tcBorders>
              <w:bottom w:val="single" w:sz="4" w:space="0" w:color="auto"/>
            </w:tcBorders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 электролиза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электролиза</w:t>
            </w:r>
          </w:p>
        </w:tc>
        <w:tc>
          <w:tcPr>
            <w:tcW w:w="1655" w:type="dxa"/>
            <w:vMerge/>
            <w:tcBorders>
              <w:bottom w:val="single" w:sz="4" w:space="0" w:color="auto"/>
            </w:tcBorders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bottom w:val="single" w:sz="4" w:space="0" w:color="auto"/>
            </w:tcBorders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1664" w:type="dxa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5" w:type="dxa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48C4" w:rsidRPr="001148C4" w:rsidRDefault="001148C4" w:rsidP="001148C4">
      <w:pPr>
        <w:keepNext/>
        <w:widowControl w:val="0"/>
        <w:shd w:val="clear" w:color="auto" w:fill="FFFFFF"/>
        <w:tabs>
          <w:tab w:val="left" w:leader="dot" w:pos="1056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</w:pPr>
      <w:bookmarkStart w:id="9" w:name="_Toc161564161"/>
      <w:r w:rsidRPr="001148C4"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  <w:t>4 Требования к отчету</w:t>
      </w:r>
      <w:bookmarkEnd w:id="9"/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должен быть оформлен аккуратно, грамотно и в срок. Он должен содержать краткое описание теории электролиза, схемы для электролиза. При оформлении каждого опыта необходимо указать его название, режим электролиза, отметить наблюдения, написать уравнения электродных процессов.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148C4" w:rsidRPr="001148C4" w:rsidRDefault="001148C4" w:rsidP="001148C4">
      <w:pPr>
        <w:keepNext/>
        <w:widowControl w:val="0"/>
        <w:shd w:val="clear" w:color="auto" w:fill="FFFFFF"/>
        <w:tabs>
          <w:tab w:val="left" w:leader="dot" w:pos="1056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-1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  <w:br w:type="page"/>
      </w:r>
      <w:bookmarkStart w:id="10" w:name="_Toc161564162"/>
      <w:r w:rsidRPr="001148C4">
        <w:rPr>
          <w:rFonts w:ascii="Times New Roman" w:eastAsia="Times New Roman" w:hAnsi="Times New Roman" w:cs="Times New Roman"/>
          <w:b/>
          <w:iCs/>
          <w:caps/>
          <w:spacing w:val="-1"/>
          <w:sz w:val="28"/>
          <w:szCs w:val="28"/>
          <w:lang w:eastAsia="ru-RU"/>
        </w:rPr>
        <w:lastRenderedPageBreak/>
        <w:t>5 Контрольные вопросы и задачи</w:t>
      </w:r>
      <w:bookmarkEnd w:id="10"/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Раствор содержит ионы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Sn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2+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одинаковой концентрации. В какой последовательности будут разряжаться эти ионы при электролизе раствора?</w:t>
      </w:r>
    </w:p>
    <w:p w:rsidR="001148C4" w:rsidRPr="001148C4" w:rsidRDefault="001148C4" w:rsidP="001148C4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Составьте схемы электролиза водных растворов 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AgNO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CaCl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(электроды графитовые).</w:t>
      </w:r>
    </w:p>
    <w:p w:rsidR="001148C4" w:rsidRPr="001148C4" w:rsidRDefault="001148C4" w:rsidP="001148C4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Чему равна сила тока, если при электролизе раствора хлорида магния в течение 30 минут на катоде выделилось </w:t>
      </w:r>
      <w:smartTag w:uri="urn:schemas-microsoft-com:office:smarttags" w:element="metricconverter">
        <w:smartTagPr>
          <w:attr w:name="ProductID" w:val="8,4 л"/>
        </w:smartTagPr>
        <w:r w:rsidRPr="001148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8,4 л</w:t>
        </w:r>
      </w:smartTag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водорода, измеренного при </w:t>
      </w:r>
      <w:proofErr w:type="spell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Вычислите 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массу</w:t>
      </w:r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вещества, выделившегося на аноде.</w:t>
      </w:r>
    </w:p>
    <w:p w:rsidR="001148C4" w:rsidRPr="001148C4" w:rsidRDefault="001148C4" w:rsidP="001148C4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раствор сульфата металла (</w:t>
      </w:r>
      <w:r w:rsidRPr="001148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пропустили 400 Кл электричества. При этом на катоде выделилось </w:t>
      </w:r>
      <w:smartTag w:uri="urn:schemas-microsoft-com:office:smarttags" w:element="metricconverter">
        <w:smartTagPr>
          <w:attr w:name="ProductID" w:val="0,196 г"/>
        </w:smartTagPr>
        <w:r w:rsidRPr="001148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0,196 г</w:t>
        </w:r>
      </w:smartTag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металла. Выход металла по току на катоде 80%. Определите металл и составьте уравнения реакций, протекающих на электродах:</w:t>
      </w:r>
    </w:p>
    <w:p w:rsidR="001148C4" w:rsidRPr="001148C4" w:rsidRDefault="001148C4" w:rsidP="001148C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для графитовых электродов;</w:t>
      </w:r>
    </w:p>
    <w:p w:rsidR="001148C4" w:rsidRPr="001148C4" w:rsidRDefault="001148C4" w:rsidP="001148C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для металлических электродов.</w:t>
      </w:r>
    </w:p>
    <w:p w:rsidR="001148C4" w:rsidRPr="001148C4" w:rsidRDefault="001148C4" w:rsidP="001148C4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Напишите электродные реакции, протекающие в растворе хлорида калия. Объясните последовательность электродных реакций  на примере электролиза данного раствора.</w:t>
      </w:r>
    </w:p>
    <w:p w:rsidR="001148C4" w:rsidRPr="001148C4" w:rsidRDefault="001148C4" w:rsidP="001148C4">
      <w:pPr>
        <w:keepNext/>
        <w:widowControl w:val="0"/>
        <w:shd w:val="clear" w:color="auto" w:fill="FFFFFF"/>
        <w:tabs>
          <w:tab w:val="left" w:leader="dot" w:pos="1056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pacing w:val="-1"/>
          <w:sz w:val="28"/>
          <w:szCs w:val="28"/>
          <w:lang w:eastAsia="ru-RU"/>
        </w:rPr>
      </w:pPr>
    </w:p>
    <w:p w:rsidR="001148C4" w:rsidRPr="001148C4" w:rsidRDefault="001148C4" w:rsidP="001148C4">
      <w:pPr>
        <w:keepNext/>
        <w:widowControl w:val="0"/>
        <w:shd w:val="clear" w:color="auto" w:fill="FFFFFF"/>
        <w:tabs>
          <w:tab w:val="left" w:leader="dot" w:pos="1056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pacing w:val="-1"/>
          <w:sz w:val="28"/>
          <w:szCs w:val="28"/>
          <w:lang w:eastAsia="ru-RU"/>
        </w:rPr>
      </w:pPr>
      <w:bookmarkStart w:id="11" w:name="_Toc161564163"/>
      <w:r w:rsidRPr="001148C4">
        <w:rPr>
          <w:rFonts w:ascii="Times New Roman" w:eastAsia="Times New Roman" w:hAnsi="Times New Roman" w:cs="Times New Roman"/>
          <w:b/>
          <w:caps/>
          <w:spacing w:val="-1"/>
          <w:sz w:val="28"/>
          <w:szCs w:val="28"/>
          <w:lang w:eastAsia="ru-RU"/>
        </w:rPr>
        <w:t>СПИСОК ИСПОЛЬЗОВАННОЙ литератур</w:t>
      </w:r>
      <w:bookmarkEnd w:id="11"/>
      <w:r w:rsidRPr="001148C4">
        <w:rPr>
          <w:rFonts w:ascii="Times New Roman" w:eastAsia="Times New Roman" w:hAnsi="Times New Roman" w:cs="Times New Roman"/>
          <w:b/>
          <w:caps/>
          <w:spacing w:val="-1"/>
          <w:sz w:val="28"/>
          <w:szCs w:val="28"/>
          <w:lang w:eastAsia="ru-RU"/>
        </w:rPr>
        <w:t>Ы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Коровин Н. В.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химия. – М.: Высшая школа,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2. – 558 с.</w:t>
      </w:r>
    </w:p>
    <w:p w:rsidR="001148C4" w:rsidRPr="001148C4" w:rsidRDefault="001148C4" w:rsidP="001148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Никольский А. Б.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Суворов А. В.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Химия: Учебное пособие для вузов. – СПб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Химиздат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1. – 512 с.</w:t>
      </w:r>
    </w:p>
    <w:p w:rsidR="001148C4" w:rsidRPr="001148C4" w:rsidRDefault="001148C4" w:rsidP="001148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Глинка Н. Л.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и упражнения по общей химии. – М.: Интеграл-Пресс, 200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240 с.</w:t>
      </w:r>
    </w:p>
    <w:p w:rsidR="001148C4" w:rsidRPr="001148C4" w:rsidRDefault="001148C4" w:rsidP="001148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Задачи и упражнения по общей химии: Учебное пособие / </w:t>
      </w:r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Б. И. </w:t>
      </w:r>
      <w:proofErr w:type="spellStart"/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Адамсон</w:t>
      </w:r>
      <w:proofErr w:type="spellEnd"/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О. Н. Гончарук, В. Н. </w:t>
      </w:r>
      <w:proofErr w:type="spellStart"/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Камышова</w:t>
      </w:r>
      <w:proofErr w:type="spellEnd"/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др. 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/ Под ред. Н. В. Коровина. – М.: Высшая школа,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255 с.</w:t>
      </w:r>
    </w:p>
    <w:p w:rsidR="001148C4" w:rsidRPr="001148C4" w:rsidRDefault="001148C4" w:rsidP="001148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11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Суворов А. В., Никольский А. Б.</w:t>
      </w: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и задачи по общей химии. – СПб</w:t>
      </w:r>
      <w:proofErr w:type="gramStart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proofErr w:type="gram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Химиздат</w:t>
      </w:r>
      <w:proofErr w:type="spellEnd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bookmarkStart w:id="12" w:name="_GoBack"/>
      <w:bookmarkEnd w:id="12"/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304 с.</w:t>
      </w:r>
    </w:p>
    <w:p w:rsidR="001148C4" w:rsidRPr="001148C4" w:rsidRDefault="001148C4" w:rsidP="001148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148C4" w:rsidRPr="001148C4" w:rsidRDefault="001148C4" w:rsidP="001148C4">
      <w:pPr>
        <w:keepNext/>
        <w:widowControl w:val="0"/>
        <w:shd w:val="clear" w:color="auto" w:fill="FFFFFF"/>
        <w:tabs>
          <w:tab w:val="left" w:leader="dot" w:pos="10565"/>
        </w:tabs>
        <w:autoSpaceDE w:val="0"/>
        <w:autoSpaceDN w:val="0"/>
        <w:adjustRightInd w:val="0"/>
        <w:spacing w:after="0" w:line="41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-1"/>
          <w:sz w:val="28"/>
          <w:szCs w:val="24"/>
          <w:lang w:eastAsia="ru-RU"/>
        </w:rPr>
      </w:pPr>
      <w:bookmarkStart w:id="13" w:name="_Toc161564164"/>
      <w:r w:rsidRPr="001148C4">
        <w:rPr>
          <w:rFonts w:ascii="Times New Roman" w:eastAsia="Times New Roman" w:hAnsi="Times New Roman" w:cs="Times New Roman"/>
          <w:b/>
          <w:bCs/>
          <w:caps/>
          <w:spacing w:val="-1"/>
          <w:sz w:val="28"/>
          <w:szCs w:val="24"/>
          <w:lang w:eastAsia="ru-RU"/>
        </w:rPr>
        <w:lastRenderedPageBreak/>
        <w:t>Приложение</w:t>
      </w:r>
      <w:bookmarkEnd w:id="13"/>
    </w:p>
    <w:p w:rsidR="001148C4" w:rsidRPr="001148C4" w:rsidRDefault="001148C4" w:rsidP="00114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8C4" w:rsidRPr="001148C4" w:rsidRDefault="001148C4" w:rsidP="001148C4">
      <w:pPr>
        <w:keepNext/>
        <w:shd w:val="clear" w:color="auto" w:fill="FFFFFF"/>
        <w:spacing w:after="0" w:line="240" w:lineRule="auto"/>
        <w:ind w:firstLine="142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</w:p>
    <w:p w:rsidR="001148C4" w:rsidRPr="001148C4" w:rsidRDefault="001148C4" w:rsidP="001148C4">
      <w:pPr>
        <w:keepNext/>
        <w:shd w:val="clear" w:color="auto" w:fill="FFFFFF"/>
        <w:spacing w:after="0" w:line="240" w:lineRule="auto"/>
        <w:ind w:firstLine="142"/>
        <w:jc w:val="both"/>
        <w:outlineLvl w:val="1"/>
        <w:rPr>
          <w:rFonts w:ascii="Times New Roman" w:eastAsia="Arial Unicode MS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bookmarkStart w:id="14" w:name="_Toc161563998"/>
      <w:bookmarkStart w:id="15" w:name="_Toc161564078"/>
      <w:bookmarkStart w:id="16" w:name="_Toc161564165"/>
      <w:r w:rsidRPr="001148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Стандартные электродные потенциалы при </w:t>
      </w:r>
      <w:smartTag w:uri="urn:schemas-microsoft-com:office:smarttags" w:element="metricconverter">
        <w:smartTagPr>
          <w:attr w:name="ProductID" w:val="25ﾠﾰC"/>
        </w:smartTagPr>
        <w:r w:rsidRPr="001148C4">
          <w:rPr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25 °C</w:t>
        </w:r>
      </w:smartTag>
      <w:bookmarkEnd w:id="14"/>
      <w:bookmarkEnd w:id="15"/>
      <w:bookmarkEnd w:id="16"/>
      <w:r w:rsidRPr="001148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8"/>
        <w:gridCol w:w="1363"/>
      </w:tblGrid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keepNext/>
              <w:spacing w:after="0" w:line="240" w:lineRule="auto"/>
              <w:ind w:firstLine="142"/>
              <w:jc w:val="both"/>
              <w:outlineLvl w:val="3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48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Полуреакция</w:t>
            </w:r>
            <w:proofErr w:type="spellEnd"/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φ</w:t>
            </w:r>
            <w:r w:rsidRPr="001148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0</w:t>
            </w:r>
            <w:r w:rsidRPr="001148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В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Ag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.) + 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Ag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+0,799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Al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+ 3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Al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–1,66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Ba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Ba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–2,90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–2,87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Cd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Cd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–0,403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Ce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.) + 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Ce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+1,61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Co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–0,277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Cr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3+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 + 3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Cr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–0,74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Cu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Cu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+0,337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Cu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.) + </w:t>
            </w:r>
            <w:proofErr w:type="gramStart"/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proofErr w:type="gramEnd"/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Cu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+0,521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Fe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Fe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–0,440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2H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.) + 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K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–2,925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Li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.) + 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–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Li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–3,05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Mg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Mg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–2,37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Mn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Mn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–1,18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Na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.) + 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–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Na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–2,71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Ni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Ni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–0,28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Pb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Pb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–0,126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Sn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Sn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–0,136</w:t>
            </w:r>
          </w:p>
        </w:tc>
      </w:tr>
      <w:tr w:rsidR="001148C4" w:rsidRPr="001148C4" w:rsidTr="00F36A78">
        <w:tblPrEx>
          <w:tblCellMar>
            <w:top w:w="0" w:type="dxa"/>
            <w:bottom w:w="0" w:type="dxa"/>
          </w:tblCellMar>
        </w:tblPrEx>
        <w:tc>
          <w:tcPr>
            <w:tcW w:w="8208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Zn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2+</w:t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 + 2</w:t>
            </w:r>
            <w:r w:rsidRPr="001148C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e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8C4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  <w:sym w:font="Symbol" w:char="F0AE"/>
            </w: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Zn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</w:t>
            </w:r>
            <w:proofErr w:type="spellEnd"/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363" w:type="dxa"/>
            <w:vAlign w:val="center"/>
          </w:tcPr>
          <w:p w:rsidR="001148C4" w:rsidRPr="001148C4" w:rsidRDefault="001148C4" w:rsidP="001148C4">
            <w:pPr>
              <w:spacing w:after="0" w:line="240" w:lineRule="auto"/>
              <w:ind w:firstLine="142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14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–0,763</w:t>
            </w:r>
          </w:p>
        </w:tc>
      </w:tr>
    </w:tbl>
    <w:p w:rsidR="001148C4" w:rsidRPr="001148C4" w:rsidRDefault="001148C4" w:rsidP="001148C4">
      <w:pPr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148C4" w:rsidRPr="001148C4" w:rsidRDefault="001148C4" w:rsidP="001148C4">
      <w:pPr>
        <w:keepNext/>
        <w:widowControl w:val="0"/>
        <w:shd w:val="clear" w:color="auto" w:fill="FFFFFF"/>
        <w:tabs>
          <w:tab w:val="left" w:leader="dot" w:pos="1056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1148C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</w:p>
    <w:p w:rsidR="001148C4" w:rsidRPr="001148C4" w:rsidRDefault="001148C4" w:rsidP="001148C4">
      <w:pPr>
        <w:widowControl w:val="0"/>
        <w:shd w:val="clear" w:color="auto" w:fill="FFFFFF"/>
        <w:tabs>
          <w:tab w:val="left" w:leader="dot" w:pos="101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u w:val="single"/>
          <w:lang w:eastAsia="ru-RU"/>
        </w:rPr>
      </w:pPr>
    </w:p>
    <w:p w:rsidR="0087181D" w:rsidRDefault="0087181D"/>
    <w:sectPr w:rsidR="00871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5369D"/>
    <w:multiLevelType w:val="hybridMultilevel"/>
    <w:tmpl w:val="143C8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F60E29"/>
    <w:multiLevelType w:val="hybridMultilevel"/>
    <w:tmpl w:val="95DCB382"/>
    <w:lvl w:ilvl="0" w:tplc="D8525EAA">
      <w:start w:val="11"/>
      <w:numFmt w:val="upperLetter"/>
      <w:lvlText w:val="%1-"/>
      <w:lvlJc w:val="left"/>
      <w:pPr>
        <w:tabs>
          <w:tab w:val="num" w:pos="3510"/>
        </w:tabs>
        <w:ind w:left="3510" w:hanging="690"/>
      </w:pPr>
      <w:rPr>
        <w:rFonts w:hint="default"/>
      </w:rPr>
    </w:lvl>
    <w:lvl w:ilvl="1" w:tplc="200E047E">
      <w:start w:val="3"/>
      <w:numFmt w:val="decimal"/>
      <w:lvlText w:val="%2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20"/>
        </w:tabs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40"/>
        </w:tabs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60"/>
        </w:tabs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80"/>
        </w:tabs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00"/>
        </w:tabs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20"/>
        </w:tabs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40"/>
        </w:tabs>
        <w:ind w:left="8940" w:hanging="180"/>
      </w:pPr>
    </w:lvl>
  </w:abstractNum>
  <w:abstractNum w:abstractNumId="2">
    <w:nsid w:val="42DD5439"/>
    <w:multiLevelType w:val="hybridMultilevel"/>
    <w:tmpl w:val="5F8CED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C606B5"/>
    <w:multiLevelType w:val="hybridMultilevel"/>
    <w:tmpl w:val="7A3A8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743B54">
      <w:start w:val="1"/>
      <w:numFmt w:val="decimal"/>
      <w:lvlText w:val="%2)"/>
      <w:lvlJc w:val="left"/>
      <w:pPr>
        <w:tabs>
          <w:tab w:val="num" w:pos="2145"/>
        </w:tabs>
        <w:ind w:left="214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AB31E6"/>
    <w:multiLevelType w:val="hybridMultilevel"/>
    <w:tmpl w:val="9490FE10"/>
    <w:lvl w:ilvl="0" w:tplc="60BEB9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7EA012A"/>
    <w:multiLevelType w:val="hybridMultilevel"/>
    <w:tmpl w:val="94BC9C9C"/>
    <w:lvl w:ilvl="0" w:tplc="BEA65D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466679C"/>
    <w:multiLevelType w:val="hybridMultilevel"/>
    <w:tmpl w:val="88ACA12E"/>
    <w:lvl w:ilvl="0" w:tplc="EDBA8CDE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4717D55"/>
    <w:multiLevelType w:val="hybridMultilevel"/>
    <w:tmpl w:val="2AF0C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4317F5"/>
    <w:multiLevelType w:val="multilevel"/>
    <w:tmpl w:val="7C2E650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9">
    <w:nsid w:val="77D20D46"/>
    <w:multiLevelType w:val="hybridMultilevel"/>
    <w:tmpl w:val="E70447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270E34"/>
    <w:multiLevelType w:val="multilevel"/>
    <w:tmpl w:val="23305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7BC46756"/>
    <w:multiLevelType w:val="hybridMultilevel"/>
    <w:tmpl w:val="78B64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8C4"/>
    <w:rsid w:val="00003E0A"/>
    <w:rsid w:val="00015FE1"/>
    <w:rsid w:val="000160F9"/>
    <w:rsid w:val="00057AA9"/>
    <w:rsid w:val="00066291"/>
    <w:rsid w:val="00067B53"/>
    <w:rsid w:val="000A1C40"/>
    <w:rsid w:val="000A6AF1"/>
    <w:rsid w:val="000B420E"/>
    <w:rsid w:val="001148C4"/>
    <w:rsid w:val="00132293"/>
    <w:rsid w:val="00144B3B"/>
    <w:rsid w:val="001463D9"/>
    <w:rsid w:val="00165011"/>
    <w:rsid w:val="00167198"/>
    <w:rsid w:val="0017495D"/>
    <w:rsid w:val="00186D8D"/>
    <w:rsid w:val="0019067C"/>
    <w:rsid w:val="001A0DEB"/>
    <w:rsid w:val="001A182A"/>
    <w:rsid w:val="001A1CAA"/>
    <w:rsid w:val="00240651"/>
    <w:rsid w:val="0027668D"/>
    <w:rsid w:val="00282B3C"/>
    <w:rsid w:val="002A530D"/>
    <w:rsid w:val="002A53B9"/>
    <w:rsid w:val="002D731F"/>
    <w:rsid w:val="002F37B9"/>
    <w:rsid w:val="00304ED0"/>
    <w:rsid w:val="00305ABC"/>
    <w:rsid w:val="003160A8"/>
    <w:rsid w:val="003268C2"/>
    <w:rsid w:val="00351F75"/>
    <w:rsid w:val="0037172D"/>
    <w:rsid w:val="003B4846"/>
    <w:rsid w:val="003E178C"/>
    <w:rsid w:val="004141F4"/>
    <w:rsid w:val="00424507"/>
    <w:rsid w:val="00426A49"/>
    <w:rsid w:val="004465BA"/>
    <w:rsid w:val="00446C37"/>
    <w:rsid w:val="00446EB9"/>
    <w:rsid w:val="004511B4"/>
    <w:rsid w:val="00454A57"/>
    <w:rsid w:val="00457F0B"/>
    <w:rsid w:val="00473FE3"/>
    <w:rsid w:val="00487BF3"/>
    <w:rsid w:val="00493FCC"/>
    <w:rsid w:val="004A1EFB"/>
    <w:rsid w:val="004B1ACC"/>
    <w:rsid w:val="004D2C0D"/>
    <w:rsid w:val="004E0555"/>
    <w:rsid w:val="004E72F6"/>
    <w:rsid w:val="004F2C8C"/>
    <w:rsid w:val="00502C4C"/>
    <w:rsid w:val="00510032"/>
    <w:rsid w:val="005217D0"/>
    <w:rsid w:val="005619FC"/>
    <w:rsid w:val="005859B8"/>
    <w:rsid w:val="005B1046"/>
    <w:rsid w:val="005F49D0"/>
    <w:rsid w:val="006138FD"/>
    <w:rsid w:val="006179C3"/>
    <w:rsid w:val="00632B61"/>
    <w:rsid w:val="00633A90"/>
    <w:rsid w:val="00651806"/>
    <w:rsid w:val="00662268"/>
    <w:rsid w:val="006625A9"/>
    <w:rsid w:val="00663F42"/>
    <w:rsid w:val="0069184A"/>
    <w:rsid w:val="006A2E9D"/>
    <w:rsid w:val="006B64B9"/>
    <w:rsid w:val="006D2F65"/>
    <w:rsid w:val="006E4F86"/>
    <w:rsid w:val="006E586B"/>
    <w:rsid w:val="006F12D6"/>
    <w:rsid w:val="006F22DA"/>
    <w:rsid w:val="00712E4C"/>
    <w:rsid w:val="00715F94"/>
    <w:rsid w:val="00730DF6"/>
    <w:rsid w:val="0073321B"/>
    <w:rsid w:val="00737469"/>
    <w:rsid w:val="00743A66"/>
    <w:rsid w:val="00757414"/>
    <w:rsid w:val="007601B3"/>
    <w:rsid w:val="00761C49"/>
    <w:rsid w:val="00787A3A"/>
    <w:rsid w:val="007A1C39"/>
    <w:rsid w:val="007D20E8"/>
    <w:rsid w:val="007D340D"/>
    <w:rsid w:val="007F6653"/>
    <w:rsid w:val="00804891"/>
    <w:rsid w:val="00805398"/>
    <w:rsid w:val="00811D86"/>
    <w:rsid w:val="00832925"/>
    <w:rsid w:val="00834E23"/>
    <w:rsid w:val="00837980"/>
    <w:rsid w:val="008436C6"/>
    <w:rsid w:val="0087181D"/>
    <w:rsid w:val="00887818"/>
    <w:rsid w:val="008913AF"/>
    <w:rsid w:val="008B14C2"/>
    <w:rsid w:val="008C4AFA"/>
    <w:rsid w:val="008D15C8"/>
    <w:rsid w:val="008D772D"/>
    <w:rsid w:val="008E3E01"/>
    <w:rsid w:val="008E627D"/>
    <w:rsid w:val="00906C79"/>
    <w:rsid w:val="00935D51"/>
    <w:rsid w:val="009478BD"/>
    <w:rsid w:val="00953C81"/>
    <w:rsid w:val="009605C9"/>
    <w:rsid w:val="009C2C95"/>
    <w:rsid w:val="009E419A"/>
    <w:rsid w:val="009E51E9"/>
    <w:rsid w:val="009F0EE2"/>
    <w:rsid w:val="009F1228"/>
    <w:rsid w:val="00A44175"/>
    <w:rsid w:val="00A45029"/>
    <w:rsid w:val="00A518A4"/>
    <w:rsid w:val="00A54DE1"/>
    <w:rsid w:val="00A721CC"/>
    <w:rsid w:val="00A83D07"/>
    <w:rsid w:val="00AA3049"/>
    <w:rsid w:val="00AC7E75"/>
    <w:rsid w:val="00AF7C11"/>
    <w:rsid w:val="00B055AD"/>
    <w:rsid w:val="00B06925"/>
    <w:rsid w:val="00B211E1"/>
    <w:rsid w:val="00B351D0"/>
    <w:rsid w:val="00B42900"/>
    <w:rsid w:val="00B60DA6"/>
    <w:rsid w:val="00B6622F"/>
    <w:rsid w:val="00B76A13"/>
    <w:rsid w:val="00B76A76"/>
    <w:rsid w:val="00B82841"/>
    <w:rsid w:val="00BB25E3"/>
    <w:rsid w:val="00BB30C5"/>
    <w:rsid w:val="00BD1404"/>
    <w:rsid w:val="00BE63D4"/>
    <w:rsid w:val="00C04D61"/>
    <w:rsid w:val="00C07656"/>
    <w:rsid w:val="00C115CF"/>
    <w:rsid w:val="00C26ACE"/>
    <w:rsid w:val="00C41175"/>
    <w:rsid w:val="00C47972"/>
    <w:rsid w:val="00CA44D5"/>
    <w:rsid w:val="00D07ABD"/>
    <w:rsid w:val="00D20DE4"/>
    <w:rsid w:val="00D217C1"/>
    <w:rsid w:val="00D416B7"/>
    <w:rsid w:val="00D41ACB"/>
    <w:rsid w:val="00D6386E"/>
    <w:rsid w:val="00D67B3D"/>
    <w:rsid w:val="00D77C3B"/>
    <w:rsid w:val="00DA612A"/>
    <w:rsid w:val="00DB5F2E"/>
    <w:rsid w:val="00DF3B4E"/>
    <w:rsid w:val="00DF64CC"/>
    <w:rsid w:val="00DF6CF7"/>
    <w:rsid w:val="00E1306D"/>
    <w:rsid w:val="00E2385E"/>
    <w:rsid w:val="00E6132C"/>
    <w:rsid w:val="00E61D6B"/>
    <w:rsid w:val="00E62C2C"/>
    <w:rsid w:val="00E7312B"/>
    <w:rsid w:val="00E849C1"/>
    <w:rsid w:val="00EA21C4"/>
    <w:rsid w:val="00EB7274"/>
    <w:rsid w:val="00EC1473"/>
    <w:rsid w:val="00EC2ACD"/>
    <w:rsid w:val="00EC3981"/>
    <w:rsid w:val="00EF0DE2"/>
    <w:rsid w:val="00EF7447"/>
    <w:rsid w:val="00F06FA2"/>
    <w:rsid w:val="00F17568"/>
    <w:rsid w:val="00F20BAF"/>
    <w:rsid w:val="00F23C1F"/>
    <w:rsid w:val="00F25E23"/>
    <w:rsid w:val="00F33A44"/>
    <w:rsid w:val="00F34FB2"/>
    <w:rsid w:val="00F35AEE"/>
    <w:rsid w:val="00F446AD"/>
    <w:rsid w:val="00F44EE9"/>
    <w:rsid w:val="00F55B9F"/>
    <w:rsid w:val="00F63E9D"/>
    <w:rsid w:val="00F703B2"/>
    <w:rsid w:val="00F91767"/>
    <w:rsid w:val="00F93B58"/>
    <w:rsid w:val="00F94273"/>
    <w:rsid w:val="00FB4791"/>
    <w:rsid w:val="00FC46A8"/>
    <w:rsid w:val="00FD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C4"/>
  </w:style>
  <w:style w:type="paragraph" w:styleId="1">
    <w:name w:val="heading 1"/>
    <w:basedOn w:val="a"/>
    <w:next w:val="a"/>
    <w:link w:val="10"/>
    <w:qFormat/>
    <w:rsid w:val="001148C4"/>
    <w:pPr>
      <w:keepNext/>
      <w:widowControl w:val="0"/>
      <w:shd w:val="clear" w:color="auto" w:fill="FFFFFF"/>
      <w:tabs>
        <w:tab w:val="left" w:leader="dot" w:pos="10565"/>
      </w:tabs>
      <w:autoSpaceDE w:val="0"/>
      <w:autoSpaceDN w:val="0"/>
      <w:adjustRightInd w:val="0"/>
      <w:spacing w:after="0" w:line="418" w:lineRule="exact"/>
      <w:ind w:left="146"/>
      <w:outlineLvl w:val="0"/>
    </w:pPr>
    <w:rPr>
      <w:rFonts w:ascii="Times New Roman" w:eastAsia="Times New Roman" w:hAnsi="Times New Roman" w:cs="Times New Roman"/>
      <w:b/>
      <w:bCs/>
      <w:spacing w:val="-1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48C4"/>
    <w:pPr>
      <w:keepNext/>
      <w:shd w:val="clear" w:color="auto" w:fill="FFFFFF"/>
      <w:spacing w:before="542" w:after="0" w:line="240" w:lineRule="auto"/>
      <w:ind w:left="-993"/>
      <w:jc w:val="center"/>
      <w:outlineLvl w:val="1"/>
    </w:pPr>
    <w:rPr>
      <w:rFonts w:ascii="Times New Roman" w:eastAsia="Times New Roman" w:hAnsi="Times New Roman" w:cs="Times New Roman"/>
      <w:b/>
      <w:bCs/>
      <w:i/>
      <w:iCs/>
      <w:color w:val="525252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148C4"/>
    <w:pPr>
      <w:keepNext/>
      <w:shd w:val="clear" w:color="auto" w:fill="FFFFFF"/>
      <w:spacing w:before="542" w:after="0" w:line="240" w:lineRule="auto"/>
      <w:ind w:left="-1134"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525252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148C4"/>
    <w:pPr>
      <w:keepNext/>
      <w:spacing w:after="0" w:line="240" w:lineRule="auto"/>
      <w:jc w:val="center"/>
      <w:outlineLvl w:val="3"/>
    </w:pPr>
    <w:rPr>
      <w:rFonts w:ascii="Times" w:eastAsia="Times New Roman" w:hAnsi="Times" w:cs="Times New Roman"/>
      <w:color w:val="000000"/>
      <w:sz w:val="21"/>
      <w:szCs w:val="21"/>
      <w:lang w:eastAsia="ru-RU"/>
    </w:rPr>
  </w:style>
  <w:style w:type="paragraph" w:styleId="5">
    <w:name w:val="heading 5"/>
    <w:basedOn w:val="a"/>
    <w:next w:val="a"/>
    <w:link w:val="50"/>
    <w:qFormat/>
    <w:rsid w:val="001148C4"/>
    <w:pPr>
      <w:keepNext/>
      <w:widowControl w:val="0"/>
      <w:shd w:val="clear" w:color="auto" w:fill="FFFFFF"/>
      <w:autoSpaceDE w:val="0"/>
      <w:autoSpaceDN w:val="0"/>
      <w:adjustRightInd w:val="0"/>
      <w:spacing w:before="139" w:after="0" w:line="240" w:lineRule="auto"/>
      <w:ind w:left="3742"/>
      <w:outlineLvl w:val="4"/>
    </w:pPr>
    <w:rPr>
      <w:rFonts w:ascii="Times New Roman" w:eastAsia="Times New Roman" w:hAnsi="Times New Roman" w:cs="Times New Roman"/>
      <w:b/>
      <w:bCs/>
      <w:spacing w:val="1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148C4"/>
    <w:pPr>
      <w:keepNext/>
      <w:widowControl w:val="0"/>
      <w:shd w:val="clear" w:color="auto" w:fill="FFFFFF"/>
      <w:autoSpaceDE w:val="0"/>
      <w:autoSpaceDN w:val="0"/>
      <w:adjustRightInd w:val="0"/>
      <w:spacing w:before="444" w:after="0" w:line="410" w:lineRule="exact"/>
      <w:ind w:left="1538" w:firstLine="2510"/>
      <w:jc w:val="both"/>
      <w:outlineLvl w:val="5"/>
    </w:pPr>
    <w:rPr>
      <w:rFonts w:ascii="Times New Roman" w:eastAsia="Times New Roman" w:hAnsi="Times New Roman" w:cs="Times New Roman"/>
      <w:b/>
      <w:bCs/>
      <w:spacing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8C4"/>
    <w:rPr>
      <w:rFonts w:ascii="Times New Roman" w:eastAsia="Times New Roman" w:hAnsi="Times New Roman" w:cs="Times New Roman"/>
      <w:b/>
      <w:bCs/>
      <w:spacing w:val="-1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1148C4"/>
    <w:rPr>
      <w:rFonts w:ascii="Times New Roman" w:eastAsia="Times New Roman" w:hAnsi="Times New Roman" w:cs="Times New Roman"/>
      <w:b/>
      <w:bCs/>
      <w:i/>
      <w:iCs/>
      <w:color w:val="525252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1148C4"/>
    <w:rPr>
      <w:rFonts w:ascii="Times New Roman" w:eastAsia="Times New Roman" w:hAnsi="Times New Roman" w:cs="Times New Roman"/>
      <w:b/>
      <w:bCs/>
      <w:i/>
      <w:iCs/>
      <w:color w:val="525252"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1148C4"/>
    <w:rPr>
      <w:rFonts w:ascii="Times" w:eastAsia="Times New Roman" w:hAnsi="Times" w:cs="Times New Roman"/>
      <w:color w:val="000000"/>
      <w:sz w:val="21"/>
      <w:szCs w:val="21"/>
      <w:lang w:eastAsia="ru-RU"/>
    </w:rPr>
  </w:style>
  <w:style w:type="character" w:customStyle="1" w:styleId="50">
    <w:name w:val="Заголовок 5 Знак"/>
    <w:basedOn w:val="a0"/>
    <w:link w:val="5"/>
    <w:rsid w:val="001148C4"/>
    <w:rPr>
      <w:rFonts w:ascii="Times New Roman" w:eastAsia="Times New Roman" w:hAnsi="Times New Roman" w:cs="Times New Roman"/>
      <w:b/>
      <w:bCs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1148C4"/>
    <w:rPr>
      <w:rFonts w:ascii="Times New Roman" w:eastAsia="Times New Roman" w:hAnsi="Times New Roman" w:cs="Times New Roman"/>
      <w:b/>
      <w:bCs/>
      <w:spacing w:val="1"/>
      <w:sz w:val="24"/>
      <w:szCs w:val="24"/>
      <w:shd w:val="clear" w:color="auto" w:fill="FFFFFF"/>
      <w:lang w:eastAsia="ru-RU"/>
    </w:rPr>
  </w:style>
  <w:style w:type="numbering" w:customStyle="1" w:styleId="11">
    <w:name w:val="Нет списка1"/>
    <w:next w:val="a2"/>
    <w:semiHidden/>
    <w:rsid w:val="001148C4"/>
  </w:style>
  <w:style w:type="paragraph" w:styleId="a3">
    <w:name w:val="Body Text Indent"/>
    <w:basedOn w:val="a"/>
    <w:link w:val="a4"/>
    <w:rsid w:val="001148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148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rsid w:val="001148C4"/>
    <w:pPr>
      <w:shd w:val="clear" w:color="auto" w:fill="FFFFFF"/>
      <w:tabs>
        <w:tab w:val="left" w:leader="underscore" w:pos="6804"/>
      </w:tabs>
      <w:spacing w:after="0" w:line="269" w:lineRule="exact"/>
      <w:ind w:left="-1701" w:right="-805"/>
      <w:jc w:val="center"/>
    </w:pPr>
    <w:rPr>
      <w:rFonts w:ascii="Times New Roman" w:eastAsia="Times New Roman" w:hAnsi="Times New Roman" w:cs="Times New Roman"/>
      <w:b/>
      <w:bCs/>
      <w:i/>
      <w:iCs/>
      <w:color w:val="525252"/>
      <w:spacing w:val="-1"/>
      <w:sz w:val="24"/>
      <w:szCs w:val="24"/>
      <w:lang w:eastAsia="ru-RU"/>
    </w:rPr>
  </w:style>
  <w:style w:type="paragraph" w:styleId="31">
    <w:name w:val="Body Text Indent 3"/>
    <w:basedOn w:val="a"/>
    <w:link w:val="32"/>
    <w:rsid w:val="001148C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148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1148C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pacing w:val="1"/>
      <w:sz w:val="24"/>
      <w:szCs w:val="24"/>
      <w:u w:val="single"/>
      <w:lang w:eastAsia="ru-RU"/>
    </w:rPr>
  </w:style>
  <w:style w:type="character" w:customStyle="1" w:styleId="34">
    <w:name w:val="Основной текст 3 Знак"/>
    <w:basedOn w:val="a0"/>
    <w:link w:val="33"/>
    <w:rsid w:val="001148C4"/>
    <w:rPr>
      <w:rFonts w:ascii="Times New Roman" w:eastAsia="Times New Roman" w:hAnsi="Times New Roman" w:cs="Times New Roman"/>
      <w:spacing w:val="1"/>
      <w:sz w:val="24"/>
      <w:szCs w:val="24"/>
      <w:u w:val="single"/>
      <w:shd w:val="clear" w:color="auto" w:fill="FFFFFF"/>
      <w:lang w:eastAsia="ru-RU"/>
    </w:rPr>
  </w:style>
  <w:style w:type="paragraph" w:styleId="a6">
    <w:name w:val="Normal (Web)"/>
    <w:basedOn w:val="a"/>
    <w:rsid w:val="00114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m1">
    <w:name w:val="em1"/>
    <w:basedOn w:val="a0"/>
    <w:rsid w:val="001148C4"/>
    <w:rPr>
      <w:b/>
      <w:bCs/>
    </w:rPr>
  </w:style>
  <w:style w:type="character" w:customStyle="1" w:styleId="m1">
    <w:name w:val="m1"/>
    <w:basedOn w:val="a0"/>
    <w:rsid w:val="001148C4"/>
    <w:rPr>
      <w:i/>
      <w:iCs/>
    </w:rPr>
  </w:style>
  <w:style w:type="paragraph" w:styleId="a7">
    <w:name w:val="header"/>
    <w:basedOn w:val="a"/>
    <w:link w:val="a8"/>
    <w:rsid w:val="001148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114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148C4"/>
  </w:style>
  <w:style w:type="table" w:styleId="aa">
    <w:name w:val="Table Grid"/>
    <w:basedOn w:val="a1"/>
    <w:rsid w:val="00114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autoRedefine/>
    <w:semiHidden/>
    <w:rsid w:val="00114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semiHidden/>
    <w:rsid w:val="001148C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toc 3"/>
    <w:basedOn w:val="a"/>
    <w:next w:val="a"/>
    <w:autoRedefine/>
    <w:semiHidden/>
    <w:rsid w:val="001148C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1148C4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14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4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C4"/>
  </w:style>
  <w:style w:type="paragraph" w:styleId="1">
    <w:name w:val="heading 1"/>
    <w:basedOn w:val="a"/>
    <w:next w:val="a"/>
    <w:link w:val="10"/>
    <w:qFormat/>
    <w:rsid w:val="001148C4"/>
    <w:pPr>
      <w:keepNext/>
      <w:widowControl w:val="0"/>
      <w:shd w:val="clear" w:color="auto" w:fill="FFFFFF"/>
      <w:tabs>
        <w:tab w:val="left" w:leader="dot" w:pos="10565"/>
      </w:tabs>
      <w:autoSpaceDE w:val="0"/>
      <w:autoSpaceDN w:val="0"/>
      <w:adjustRightInd w:val="0"/>
      <w:spacing w:after="0" w:line="418" w:lineRule="exact"/>
      <w:ind w:left="146"/>
      <w:outlineLvl w:val="0"/>
    </w:pPr>
    <w:rPr>
      <w:rFonts w:ascii="Times New Roman" w:eastAsia="Times New Roman" w:hAnsi="Times New Roman" w:cs="Times New Roman"/>
      <w:b/>
      <w:bCs/>
      <w:spacing w:val="-1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48C4"/>
    <w:pPr>
      <w:keepNext/>
      <w:shd w:val="clear" w:color="auto" w:fill="FFFFFF"/>
      <w:spacing w:before="542" w:after="0" w:line="240" w:lineRule="auto"/>
      <w:ind w:left="-993"/>
      <w:jc w:val="center"/>
      <w:outlineLvl w:val="1"/>
    </w:pPr>
    <w:rPr>
      <w:rFonts w:ascii="Times New Roman" w:eastAsia="Times New Roman" w:hAnsi="Times New Roman" w:cs="Times New Roman"/>
      <w:b/>
      <w:bCs/>
      <w:i/>
      <w:iCs/>
      <w:color w:val="525252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148C4"/>
    <w:pPr>
      <w:keepNext/>
      <w:shd w:val="clear" w:color="auto" w:fill="FFFFFF"/>
      <w:spacing w:before="542" w:after="0" w:line="240" w:lineRule="auto"/>
      <w:ind w:left="-1134"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525252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148C4"/>
    <w:pPr>
      <w:keepNext/>
      <w:spacing w:after="0" w:line="240" w:lineRule="auto"/>
      <w:jc w:val="center"/>
      <w:outlineLvl w:val="3"/>
    </w:pPr>
    <w:rPr>
      <w:rFonts w:ascii="Times" w:eastAsia="Times New Roman" w:hAnsi="Times" w:cs="Times New Roman"/>
      <w:color w:val="000000"/>
      <w:sz w:val="21"/>
      <w:szCs w:val="21"/>
      <w:lang w:eastAsia="ru-RU"/>
    </w:rPr>
  </w:style>
  <w:style w:type="paragraph" w:styleId="5">
    <w:name w:val="heading 5"/>
    <w:basedOn w:val="a"/>
    <w:next w:val="a"/>
    <w:link w:val="50"/>
    <w:qFormat/>
    <w:rsid w:val="001148C4"/>
    <w:pPr>
      <w:keepNext/>
      <w:widowControl w:val="0"/>
      <w:shd w:val="clear" w:color="auto" w:fill="FFFFFF"/>
      <w:autoSpaceDE w:val="0"/>
      <w:autoSpaceDN w:val="0"/>
      <w:adjustRightInd w:val="0"/>
      <w:spacing w:before="139" w:after="0" w:line="240" w:lineRule="auto"/>
      <w:ind w:left="3742"/>
      <w:outlineLvl w:val="4"/>
    </w:pPr>
    <w:rPr>
      <w:rFonts w:ascii="Times New Roman" w:eastAsia="Times New Roman" w:hAnsi="Times New Roman" w:cs="Times New Roman"/>
      <w:b/>
      <w:bCs/>
      <w:spacing w:val="1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148C4"/>
    <w:pPr>
      <w:keepNext/>
      <w:widowControl w:val="0"/>
      <w:shd w:val="clear" w:color="auto" w:fill="FFFFFF"/>
      <w:autoSpaceDE w:val="0"/>
      <w:autoSpaceDN w:val="0"/>
      <w:adjustRightInd w:val="0"/>
      <w:spacing w:before="444" w:after="0" w:line="410" w:lineRule="exact"/>
      <w:ind w:left="1538" w:firstLine="2510"/>
      <w:jc w:val="both"/>
      <w:outlineLvl w:val="5"/>
    </w:pPr>
    <w:rPr>
      <w:rFonts w:ascii="Times New Roman" w:eastAsia="Times New Roman" w:hAnsi="Times New Roman" w:cs="Times New Roman"/>
      <w:b/>
      <w:bCs/>
      <w:spacing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8C4"/>
    <w:rPr>
      <w:rFonts w:ascii="Times New Roman" w:eastAsia="Times New Roman" w:hAnsi="Times New Roman" w:cs="Times New Roman"/>
      <w:b/>
      <w:bCs/>
      <w:spacing w:val="-1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1148C4"/>
    <w:rPr>
      <w:rFonts w:ascii="Times New Roman" w:eastAsia="Times New Roman" w:hAnsi="Times New Roman" w:cs="Times New Roman"/>
      <w:b/>
      <w:bCs/>
      <w:i/>
      <w:iCs/>
      <w:color w:val="525252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1148C4"/>
    <w:rPr>
      <w:rFonts w:ascii="Times New Roman" w:eastAsia="Times New Roman" w:hAnsi="Times New Roman" w:cs="Times New Roman"/>
      <w:b/>
      <w:bCs/>
      <w:i/>
      <w:iCs/>
      <w:color w:val="525252"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1148C4"/>
    <w:rPr>
      <w:rFonts w:ascii="Times" w:eastAsia="Times New Roman" w:hAnsi="Times" w:cs="Times New Roman"/>
      <w:color w:val="000000"/>
      <w:sz w:val="21"/>
      <w:szCs w:val="21"/>
      <w:lang w:eastAsia="ru-RU"/>
    </w:rPr>
  </w:style>
  <w:style w:type="character" w:customStyle="1" w:styleId="50">
    <w:name w:val="Заголовок 5 Знак"/>
    <w:basedOn w:val="a0"/>
    <w:link w:val="5"/>
    <w:rsid w:val="001148C4"/>
    <w:rPr>
      <w:rFonts w:ascii="Times New Roman" w:eastAsia="Times New Roman" w:hAnsi="Times New Roman" w:cs="Times New Roman"/>
      <w:b/>
      <w:bCs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1148C4"/>
    <w:rPr>
      <w:rFonts w:ascii="Times New Roman" w:eastAsia="Times New Roman" w:hAnsi="Times New Roman" w:cs="Times New Roman"/>
      <w:b/>
      <w:bCs/>
      <w:spacing w:val="1"/>
      <w:sz w:val="24"/>
      <w:szCs w:val="24"/>
      <w:shd w:val="clear" w:color="auto" w:fill="FFFFFF"/>
      <w:lang w:eastAsia="ru-RU"/>
    </w:rPr>
  </w:style>
  <w:style w:type="numbering" w:customStyle="1" w:styleId="11">
    <w:name w:val="Нет списка1"/>
    <w:next w:val="a2"/>
    <w:semiHidden/>
    <w:rsid w:val="001148C4"/>
  </w:style>
  <w:style w:type="paragraph" w:styleId="a3">
    <w:name w:val="Body Text Indent"/>
    <w:basedOn w:val="a"/>
    <w:link w:val="a4"/>
    <w:rsid w:val="001148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148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rsid w:val="001148C4"/>
    <w:pPr>
      <w:shd w:val="clear" w:color="auto" w:fill="FFFFFF"/>
      <w:tabs>
        <w:tab w:val="left" w:leader="underscore" w:pos="6804"/>
      </w:tabs>
      <w:spacing w:after="0" w:line="269" w:lineRule="exact"/>
      <w:ind w:left="-1701" w:right="-805"/>
      <w:jc w:val="center"/>
    </w:pPr>
    <w:rPr>
      <w:rFonts w:ascii="Times New Roman" w:eastAsia="Times New Roman" w:hAnsi="Times New Roman" w:cs="Times New Roman"/>
      <w:b/>
      <w:bCs/>
      <w:i/>
      <w:iCs/>
      <w:color w:val="525252"/>
      <w:spacing w:val="-1"/>
      <w:sz w:val="24"/>
      <w:szCs w:val="24"/>
      <w:lang w:eastAsia="ru-RU"/>
    </w:rPr>
  </w:style>
  <w:style w:type="paragraph" w:styleId="31">
    <w:name w:val="Body Text Indent 3"/>
    <w:basedOn w:val="a"/>
    <w:link w:val="32"/>
    <w:rsid w:val="001148C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148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1148C4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pacing w:val="1"/>
      <w:sz w:val="24"/>
      <w:szCs w:val="24"/>
      <w:u w:val="single"/>
      <w:lang w:eastAsia="ru-RU"/>
    </w:rPr>
  </w:style>
  <w:style w:type="character" w:customStyle="1" w:styleId="34">
    <w:name w:val="Основной текст 3 Знак"/>
    <w:basedOn w:val="a0"/>
    <w:link w:val="33"/>
    <w:rsid w:val="001148C4"/>
    <w:rPr>
      <w:rFonts w:ascii="Times New Roman" w:eastAsia="Times New Roman" w:hAnsi="Times New Roman" w:cs="Times New Roman"/>
      <w:spacing w:val="1"/>
      <w:sz w:val="24"/>
      <w:szCs w:val="24"/>
      <w:u w:val="single"/>
      <w:shd w:val="clear" w:color="auto" w:fill="FFFFFF"/>
      <w:lang w:eastAsia="ru-RU"/>
    </w:rPr>
  </w:style>
  <w:style w:type="paragraph" w:styleId="a6">
    <w:name w:val="Normal (Web)"/>
    <w:basedOn w:val="a"/>
    <w:rsid w:val="00114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m1">
    <w:name w:val="em1"/>
    <w:basedOn w:val="a0"/>
    <w:rsid w:val="001148C4"/>
    <w:rPr>
      <w:b/>
      <w:bCs/>
    </w:rPr>
  </w:style>
  <w:style w:type="character" w:customStyle="1" w:styleId="m1">
    <w:name w:val="m1"/>
    <w:basedOn w:val="a0"/>
    <w:rsid w:val="001148C4"/>
    <w:rPr>
      <w:i/>
      <w:iCs/>
    </w:rPr>
  </w:style>
  <w:style w:type="paragraph" w:styleId="a7">
    <w:name w:val="header"/>
    <w:basedOn w:val="a"/>
    <w:link w:val="a8"/>
    <w:rsid w:val="001148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114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148C4"/>
  </w:style>
  <w:style w:type="table" w:styleId="aa">
    <w:name w:val="Table Grid"/>
    <w:basedOn w:val="a1"/>
    <w:rsid w:val="00114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autoRedefine/>
    <w:semiHidden/>
    <w:rsid w:val="00114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semiHidden/>
    <w:rsid w:val="001148C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toc 3"/>
    <w:basedOn w:val="a"/>
    <w:next w:val="a"/>
    <w:autoRedefine/>
    <w:semiHidden/>
    <w:rsid w:val="001148C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1148C4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14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4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2917</Words>
  <Characters>16632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2013-11-13T15:28:00Z</dcterms:created>
  <dcterms:modified xsi:type="dcterms:W3CDTF">2013-11-13T15:39:00Z</dcterms:modified>
</cp:coreProperties>
</file>